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50E" w:rsidRPr="00C14DD7" w:rsidRDefault="006A1D03" w:rsidP="000C5860">
      <w:pPr>
        <w:jc w:val="right"/>
        <w:rPr>
          <w:rFonts w:ascii="Tahoma" w:hAnsi="Tahoma" w:cs="Tahoma"/>
        </w:rPr>
      </w:pPr>
      <w:r>
        <w:rPr>
          <w:rFonts w:ascii="Tahoma" w:hAnsi="Tahom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9pt;margin-top:34pt;width:155.55pt;height:70.05pt;z-index:251657728;mso-position-horizontal-relative:page;mso-position-vertical-relative:page" o:allowincell="f">
            <v:imagedata r:id="rId8" o:title="EKIR1S"/>
            <w10:wrap type="topAndBottom" anchorx="page" anchory="page"/>
          </v:shape>
        </w:pict>
      </w:r>
    </w:p>
    <w:tbl>
      <w:tblPr>
        <w:tblW w:w="0" w:type="auto"/>
        <w:tblBorders>
          <w:bottom w:val="single" w:sz="8" w:space="0" w:color="auto"/>
        </w:tblBorders>
        <w:tblLayout w:type="fixed"/>
        <w:tblCellMar>
          <w:left w:w="70" w:type="dxa"/>
          <w:right w:w="70" w:type="dxa"/>
        </w:tblCellMar>
        <w:tblLook w:val="0000" w:firstRow="0" w:lastRow="0" w:firstColumn="0" w:lastColumn="0" w:noHBand="0" w:noVBand="0"/>
      </w:tblPr>
      <w:tblGrid>
        <w:gridCol w:w="4181"/>
        <w:gridCol w:w="5029"/>
      </w:tblGrid>
      <w:tr w:rsidR="0004750E" w:rsidRPr="00C14DD7" w:rsidTr="000C5860">
        <w:tc>
          <w:tcPr>
            <w:tcW w:w="4181" w:type="dxa"/>
          </w:tcPr>
          <w:p w:rsidR="0004750E" w:rsidRPr="00C14DD7" w:rsidRDefault="0004750E" w:rsidP="00CB21F3">
            <w:pPr>
              <w:tabs>
                <w:tab w:val="clear" w:pos="426"/>
                <w:tab w:val="clear" w:pos="851"/>
                <w:tab w:val="left" w:pos="6379"/>
              </w:tabs>
              <w:spacing w:before="120" w:after="120"/>
              <w:rPr>
                <w:rFonts w:ascii="Tahoma" w:hAnsi="Tahoma" w:cs="Tahoma"/>
              </w:rPr>
            </w:pPr>
            <w:r w:rsidRPr="00C14DD7">
              <w:rPr>
                <w:rFonts w:ascii="Tahoma" w:hAnsi="Tahoma" w:cs="Tahoma"/>
                <w:b/>
                <w:sz w:val="32"/>
              </w:rPr>
              <w:t>PRESSE</w:t>
            </w:r>
            <w:r w:rsidR="00CB21F3">
              <w:rPr>
                <w:rFonts w:ascii="Tahoma" w:hAnsi="Tahoma" w:cs="Tahoma"/>
                <w:b/>
                <w:sz w:val="32"/>
              </w:rPr>
              <w:t>STELLE</w:t>
            </w:r>
          </w:p>
        </w:tc>
        <w:tc>
          <w:tcPr>
            <w:tcW w:w="5029" w:type="dxa"/>
            <w:vAlign w:val="bottom"/>
          </w:tcPr>
          <w:p w:rsidR="0004750E" w:rsidRPr="00C14DD7" w:rsidRDefault="00910BA4" w:rsidP="00B33DB0">
            <w:pPr>
              <w:tabs>
                <w:tab w:val="clear" w:pos="426"/>
                <w:tab w:val="clear" w:pos="851"/>
                <w:tab w:val="left" w:pos="6379"/>
              </w:tabs>
              <w:spacing w:before="120" w:after="120"/>
              <w:jc w:val="right"/>
              <w:rPr>
                <w:rFonts w:ascii="Tahoma" w:hAnsi="Tahoma" w:cs="Tahoma"/>
                <w:sz w:val="24"/>
              </w:rPr>
            </w:pPr>
            <w:r w:rsidRPr="00C14DD7">
              <w:rPr>
                <w:rFonts w:ascii="Tahoma" w:hAnsi="Tahoma" w:cs="Tahoma"/>
                <w:sz w:val="24"/>
              </w:rPr>
              <w:t xml:space="preserve">Textservice zu Pressemitteilung </w:t>
            </w:r>
            <w:r w:rsidR="0004750E" w:rsidRPr="00C14DD7">
              <w:rPr>
                <w:rFonts w:ascii="Tahoma" w:hAnsi="Tahoma" w:cs="Tahoma"/>
                <w:sz w:val="24"/>
              </w:rPr>
              <w:t xml:space="preserve">Nr. </w:t>
            </w:r>
            <w:r w:rsidR="009B67BB">
              <w:rPr>
                <w:rFonts w:ascii="Tahoma" w:hAnsi="Tahoma" w:cs="Tahoma"/>
                <w:sz w:val="24"/>
              </w:rPr>
              <w:t>92</w:t>
            </w:r>
            <w:r w:rsidR="0004750E" w:rsidRPr="00C14DD7">
              <w:rPr>
                <w:rFonts w:ascii="Tahoma" w:hAnsi="Tahoma" w:cs="Tahoma"/>
                <w:sz w:val="24"/>
              </w:rPr>
              <w:t>/20</w:t>
            </w:r>
            <w:r w:rsidR="00052AB6" w:rsidRPr="00C14DD7">
              <w:rPr>
                <w:rFonts w:ascii="Tahoma" w:hAnsi="Tahoma" w:cs="Tahoma"/>
                <w:sz w:val="24"/>
              </w:rPr>
              <w:t>1</w:t>
            </w:r>
            <w:r w:rsidR="00B33DB0" w:rsidRPr="00C14DD7">
              <w:rPr>
                <w:rFonts w:ascii="Tahoma" w:hAnsi="Tahoma" w:cs="Tahoma"/>
                <w:sz w:val="24"/>
              </w:rPr>
              <w:t>7</w:t>
            </w:r>
          </w:p>
        </w:tc>
      </w:tr>
    </w:tbl>
    <w:p w:rsidR="0004750E" w:rsidRPr="00C14DD7" w:rsidRDefault="004D4199">
      <w:pPr>
        <w:jc w:val="right"/>
        <w:rPr>
          <w:rFonts w:ascii="Tahoma" w:hAnsi="Tahoma" w:cs="Tahoma"/>
          <w:sz w:val="28"/>
          <w:u w:val="single"/>
        </w:rPr>
      </w:pPr>
      <w:r>
        <w:rPr>
          <w:rFonts w:ascii="Tahoma" w:hAnsi="Tahoma" w:cs="Tahoma"/>
          <w:sz w:val="24"/>
        </w:rPr>
        <w:t>Wuppertal</w:t>
      </w:r>
      <w:r w:rsidR="0004750E" w:rsidRPr="00C14DD7">
        <w:rPr>
          <w:rFonts w:ascii="Tahoma" w:hAnsi="Tahoma" w:cs="Tahoma"/>
          <w:sz w:val="24"/>
        </w:rPr>
        <w:t xml:space="preserve">, </w:t>
      </w:r>
      <w:r w:rsidR="0043640B">
        <w:rPr>
          <w:rFonts w:ascii="Tahoma" w:hAnsi="Tahoma" w:cs="Tahoma"/>
          <w:sz w:val="24"/>
        </w:rPr>
        <w:t>1</w:t>
      </w:r>
      <w:r w:rsidR="009B67BB">
        <w:rPr>
          <w:rFonts w:ascii="Tahoma" w:hAnsi="Tahoma" w:cs="Tahoma"/>
          <w:sz w:val="24"/>
        </w:rPr>
        <w:t>5</w:t>
      </w:r>
      <w:r w:rsidR="0043640B">
        <w:rPr>
          <w:rFonts w:ascii="Tahoma" w:hAnsi="Tahoma" w:cs="Tahoma"/>
          <w:sz w:val="24"/>
        </w:rPr>
        <w:t>. April 2017</w:t>
      </w:r>
    </w:p>
    <w:p w:rsidR="0004750E" w:rsidRPr="00C14DD7" w:rsidRDefault="0004750E">
      <w:pPr>
        <w:jc w:val="right"/>
        <w:rPr>
          <w:rFonts w:ascii="Tahoma" w:hAnsi="Tahoma" w:cs="Tahoma"/>
          <w:sz w:val="24"/>
        </w:rPr>
      </w:pPr>
    </w:p>
    <w:p w:rsidR="004D4199" w:rsidRPr="00E64635" w:rsidRDefault="004D4199" w:rsidP="004D4199">
      <w:pPr>
        <w:tabs>
          <w:tab w:val="clear" w:pos="426"/>
          <w:tab w:val="clear" w:pos="851"/>
          <w:tab w:val="left" w:pos="6379"/>
        </w:tabs>
        <w:spacing w:before="120"/>
        <w:rPr>
          <w:rFonts w:ascii="Tahoma" w:hAnsi="Tahoma" w:cs="Tahoma"/>
          <w:b/>
          <w:color w:val="FF0000"/>
          <w:spacing w:val="-4"/>
          <w:sz w:val="20"/>
        </w:rPr>
      </w:pPr>
      <w:r w:rsidRPr="00E64635">
        <w:rPr>
          <w:rFonts w:ascii="Tahoma" w:hAnsi="Tahoma" w:cs="Tahoma"/>
          <w:b/>
          <w:color w:val="FF0000"/>
          <w:spacing w:val="-4"/>
          <w:sz w:val="20"/>
        </w:rPr>
        <w:t xml:space="preserve">Achtung, Sperrfrist: </w:t>
      </w:r>
      <w:r w:rsidR="009B67BB">
        <w:rPr>
          <w:rFonts w:ascii="Tahoma" w:hAnsi="Tahoma" w:cs="Tahoma"/>
          <w:b/>
          <w:color w:val="FF0000"/>
          <w:spacing w:val="-4"/>
          <w:sz w:val="20"/>
        </w:rPr>
        <w:t>Ostersonntag</w:t>
      </w:r>
      <w:r w:rsidRPr="00E64635">
        <w:rPr>
          <w:rFonts w:ascii="Tahoma" w:hAnsi="Tahoma" w:cs="Tahoma"/>
          <w:b/>
          <w:color w:val="FF0000"/>
          <w:spacing w:val="-4"/>
          <w:sz w:val="20"/>
        </w:rPr>
        <w:t xml:space="preserve">, </w:t>
      </w:r>
      <w:r>
        <w:rPr>
          <w:rFonts w:ascii="Tahoma" w:hAnsi="Tahoma" w:cs="Tahoma"/>
          <w:b/>
          <w:color w:val="FF0000"/>
          <w:spacing w:val="-4"/>
          <w:sz w:val="20"/>
        </w:rPr>
        <w:t>16</w:t>
      </w:r>
      <w:r w:rsidRPr="00E64635">
        <w:rPr>
          <w:rFonts w:ascii="Tahoma" w:hAnsi="Tahoma" w:cs="Tahoma"/>
          <w:b/>
          <w:color w:val="FF0000"/>
          <w:spacing w:val="-4"/>
          <w:sz w:val="20"/>
        </w:rPr>
        <w:t xml:space="preserve">. </w:t>
      </w:r>
      <w:r>
        <w:rPr>
          <w:rFonts w:ascii="Tahoma" w:hAnsi="Tahoma" w:cs="Tahoma"/>
          <w:b/>
          <w:color w:val="FF0000"/>
          <w:spacing w:val="-4"/>
          <w:sz w:val="20"/>
        </w:rPr>
        <w:t xml:space="preserve">April </w:t>
      </w:r>
      <w:r w:rsidRPr="00E64635">
        <w:rPr>
          <w:rFonts w:ascii="Tahoma" w:hAnsi="Tahoma" w:cs="Tahoma"/>
          <w:b/>
          <w:color w:val="FF0000"/>
          <w:spacing w:val="-4"/>
          <w:sz w:val="20"/>
        </w:rPr>
        <w:t xml:space="preserve"> 2017, </w:t>
      </w:r>
      <w:r>
        <w:rPr>
          <w:rFonts w:ascii="Tahoma" w:hAnsi="Tahoma" w:cs="Tahoma"/>
          <w:b/>
          <w:color w:val="FF0000"/>
          <w:spacing w:val="-4"/>
          <w:sz w:val="20"/>
        </w:rPr>
        <w:t xml:space="preserve">10.30 </w:t>
      </w:r>
      <w:r w:rsidRPr="00E64635">
        <w:rPr>
          <w:rFonts w:ascii="Tahoma" w:hAnsi="Tahoma" w:cs="Tahoma"/>
          <w:b/>
          <w:color w:val="FF0000"/>
          <w:spacing w:val="-4"/>
          <w:sz w:val="20"/>
        </w:rPr>
        <w:t>Uhr! Es gilt das gesprochene Wort.</w:t>
      </w:r>
    </w:p>
    <w:p w:rsidR="004D4199" w:rsidRDefault="004D4199" w:rsidP="00204554">
      <w:pPr>
        <w:tabs>
          <w:tab w:val="clear" w:pos="426"/>
          <w:tab w:val="left" w:pos="425"/>
          <w:tab w:val="left" w:pos="1134"/>
        </w:tabs>
        <w:rPr>
          <w:rFonts w:ascii="Tahoma" w:hAnsi="Tahoma" w:cs="Tahoma"/>
          <w:sz w:val="28"/>
          <w:szCs w:val="28"/>
        </w:rPr>
      </w:pPr>
    </w:p>
    <w:p w:rsidR="00204554" w:rsidRDefault="00204554" w:rsidP="00204554">
      <w:pPr>
        <w:tabs>
          <w:tab w:val="clear" w:pos="426"/>
          <w:tab w:val="left" w:pos="425"/>
          <w:tab w:val="left" w:pos="1134"/>
        </w:tabs>
        <w:rPr>
          <w:rFonts w:ascii="Tahoma" w:hAnsi="Tahoma" w:cs="Tahoma"/>
          <w:sz w:val="28"/>
          <w:szCs w:val="28"/>
        </w:rPr>
      </w:pPr>
      <w:r w:rsidRPr="00204554">
        <w:rPr>
          <w:rFonts w:ascii="Tahoma" w:hAnsi="Tahoma" w:cs="Tahoma"/>
          <w:sz w:val="28"/>
          <w:szCs w:val="28"/>
        </w:rPr>
        <w:t xml:space="preserve">Predigt </w:t>
      </w:r>
      <w:r w:rsidR="004D4199">
        <w:rPr>
          <w:rFonts w:ascii="Tahoma" w:hAnsi="Tahoma" w:cs="Tahoma"/>
          <w:sz w:val="28"/>
          <w:szCs w:val="28"/>
        </w:rPr>
        <w:t xml:space="preserve">am </w:t>
      </w:r>
      <w:r w:rsidRPr="00204554">
        <w:rPr>
          <w:rFonts w:ascii="Tahoma" w:hAnsi="Tahoma" w:cs="Tahoma"/>
          <w:sz w:val="28"/>
          <w:szCs w:val="28"/>
        </w:rPr>
        <w:t xml:space="preserve">Ostersonntag </w:t>
      </w:r>
    </w:p>
    <w:p w:rsidR="00204554" w:rsidRDefault="00204554" w:rsidP="00204554">
      <w:pPr>
        <w:tabs>
          <w:tab w:val="clear" w:pos="426"/>
          <w:tab w:val="left" w:pos="425"/>
          <w:tab w:val="left" w:pos="1134"/>
        </w:tabs>
        <w:rPr>
          <w:rFonts w:ascii="Tahoma" w:hAnsi="Tahoma" w:cs="Tahoma"/>
          <w:sz w:val="28"/>
          <w:szCs w:val="28"/>
        </w:rPr>
      </w:pPr>
      <w:r w:rsidRPr="00204554">
        <w:rPr>
          <w:rFonts w:ascii="Tahoma" w:hAnsi="Tahoma" w:cs="Tahoma"/>
          <w:sz w:val="28"/>
          <w:szCs w:val="28"/>
        </w:rPr>
        <w:t xml:space="preserve">zu Matthäus 28, 1-10 </w:t>
      </w:r>
    </w:p>
    <w:p w:rsidR="00204554" w:rsidRDefault="00204554" w:rsidP="00204554">
      <w:pPr>
        <w:tabs>
          <w:tab w:val="clear" w:pos="426"/>
          <w:tab w:val="left" w:pos="425"/>
          <w:tab w:val="left" w:pos="1134"/>
        </w:tabs>
        <w:rPr>
          <w:rFonts w:ascii="Tahoma" w:hAnsi="Tahoma" w:cs="Tahoma"/>
          <w:sz w:val="28"/>
          <w:szCs w:val="28"/>
        </w:rPr>
      </w:pPr>
    </w:p>
    <w:p w:rsidR="00204554" w:rsidRDefault="00204554" w:rsidP="00204554">
      <w:pPr>
        <w:tabs>
          <w:tab w:val="clear" w:pos="426"/>
          <w:tab w:val="left" w:pos="425"/>
          <w:tab w:val="left" w:pos="1134"/>
        </w:tabs>
        <w:rPr>
          <w:rFonts w:ascii="Tahoma" w:hAnsi="Tahoma" w:cs="Tahoma"/>
          <w:sz w:val="28"/>
          <w:szCs w:val="28"/>
        </w:rPr>
      </w:pPr>
      <w:r>
        <w:rPr>
          <w:rFonts w:ascii="Tahoma" w:hAnsi="Tahoma" w:cs="Tahoma"/>
          <w:sz w:val="28"/>
          <w:szCs w:val="28"/>
        </w:rPr>
        <w:t>zu halten von Präses Manfred Rekowski</w:t>
      </w:r>
    </w:p>
    <w:p w:rsidR="00204554" w:rsidRDefault="00204554" w:rsidP="00204554">
      <w:pPr>
        <w:tabs>
          <w:tab w:val="clear" w:pos="426"/>
          <w:tab w:val="left" w:pos="425"/>
          <w:tab w:val="left" w:pos="1134"/>
        </w:tabs>
        <w:rPr>
          <w:rFonts w:ascii="Tahoma" w:hAnsi="Tahoma" w:cs="Tahoma"/>
          <w:sz w:val="28"/>
          <w:szCs w:val="28"/>
        </w:rPr>
      </w:pPr>
    </w:p>
    <w:p w:rsidR="00204554" w:rsidRPr="00204554" w:rsidRDefault="00204554" w:rsidP="00204554">
      <w:pPr>
        <w:tabs>
          <w:tab w:val="clear" w:pos="426"/>
          <w:tab w:val="left" w:pos="425"/>
          <w:tab w:val="left" w:pos="1134"/>
        </w:tabs>
        <w:rPr>
          <w:rFonts w:ascii="Tahoma" w:hAnsi="Tahoma" w:cs="Tahoma"/>
          <w:sz w:val="28"/>
          <w:szCs w:val="28"/>
        </w:rPr>
      </w:pPr>
      <w:r>
        <w:rPr>
          <w:rFonts w:ascii="Tahoma" w:hAnsi="Tahoma" w:cs="Tahoma"/>
          <w:sz w:val="28"/>
          <w:szCs w:val="28"/>
        </w:rPr>
        <w:t>am Sonntag, 1</w:t>
      </w:r>
      <w:r w:rsidR="004D4199">
        <w:rPr>
          <w:rFonts w:ascii="Tahoma" w:hAnsi="Tahoma" w:cs="Tahoma"/>
          <w:sz w:val="28"/>
          <w:szCs w:val="28"/>
        </w:rPr>
        <w:t>6. April 2017, Beginn: 10 Uhr</w:t>
      </w:r>
      <w:r w:rsidR="009B67BB">
        <w:rPr>
          <w:rFonts w:ascii="Tahoma" w:hAnsi="Tahoma" w:cs="Tahoma"/>
          <w:sz w:val="28"/>
          <w:szCs w:val="28"/>
        </w:rPr>
        <w:t>,</w:t>
      </w:r>
    </w:p>
    <w:p w:rsidR="00204554" w:rsidRDefault="00204554" w:rsidP="00204554">
      <w:pPr>
        <w:tabs>
          <w:tab w:val="clear" w:pos="426"/>
          <w:tab w:val="left" w:pos="425"/>
          <w:tab w:val="left" w:pos="1134"/>
        </w:tabs>
        <w:rPr>
          <w:rFonts w:ascii="Tahoma" w:hAnsi="Tahoma" w:cs="Tahoma"/>
          <w:sz w:val="28"/>
          <w:szCs w:val="28"/>
        </w:rPr>
      </w:pPr>
      <w:r>
        <w:rPr>
          <w:rFonts w:ascii="Tahoma" w:hAnsi="Tahoma" w:cs="Tahoma"/>
          <w:sz w:val="28"/>
          <w:szCs w:val="28"/>
        </w:rPr>
        <w:t xml:space="preserve">in der </w:t>
      </w:r>
      <w:r w:rsidRPr="00204554">
        <w:rPr>
          <w:rFonts w:ascii="Tahoma" w:hAnsi="Tahoma" w:cs="Tahoma"/>
          <w:sz w:val="28"/>
          <w:szCs w:val="28"/>
        </w:rPr>
        <w:t>Evangelisch-reformierte</w:t>
      </w:r>
      <w:r>
        <w:rPr>
          <w:rFonts w:ascii="Tahoma" w:hAnsi="Tahoma" w:cs="Tahoma"/>
          <w:sz w:val="28"/>
          <w:szCs w:val="28"/>
        </w:rPr>
        <w:t>n</w:t>
      </w:r>
      <w:r w:rsidRPr="00204554">
        <w:rPr>
          <w:rFonts w:ascii="Tahoma" w:hAnsi="Tahoma" w:cs="Tahoma"/>
          <w:sz w:val="28"/>
          <w:szCs w:val="28"/>
        </w:rPr>
        <w:t xml:space="preserve"> Kirchengemeinde Schöller</w:t>
      </w:r>
      <w:r w:rsidR="004D4199">
        <w:rPr>
          <w:rFonts w:ascii="Tahoma" w:hAnsi="Tahoma" w:cs="Tahoma"/>
          <w:sz w:val="28"/>
          <w:szCs w:val="28"/>
        </w:rPr>
        <w:t>,</w:t>
      </w:r>
    </w:p>
    <w:p w:rsidR="004D4199" w:rsidRPr="00204554" w:rsidRDefault="004D4199" w:rsidP="00204554">
      <w:pPr>
        <w:tabs>
          <w:tab w:val="clear" w:pos="426"/>
          <w:tab w:val="left" w:pos="425"/>
          <w:tab w:val="left" w:pos="1134"/>
        </w:tabs>
        <w:rPr>
          <w:rFonts w:ascii="Tahoma" w:hAnsi="Tahoma" w:cs="Tahoma"/>
          <w:sz w:val="28"/>
          <w:szCs w:val="28"/>
        </w:rPr>
      </w:pPr>
      <w:proofErr w:type="spellStart"/>
      <w:r>
        <w:rPr>
          <w:rFonts w:ascii="Tahoma" w:hAnsi="Tahoma" w:cs="Tahoma"/>
          <w:sz w:val="28"/>
          <w:szCs w:val="28"/>
        </w:rPr>
        <w:t>Schöllerweg</w:t>
      </w:r>
      <w:proofErr w:type="spellEnd"/>
      <w:r>
        <w:rPr>
          <w:rFonts w:ascii="Tahoma" w:hAnsi="Tahoma" w:cs="Tahoma"/>
          <w:sz w:val="28"/>
          <w:szCs w:val="28"/>
        </w:rPr>
        <w:t xml:space="preserve"> 3, 42327 Wuppertal</w:t>
      </w:r>
    </w:p>
    <w:p w:rsidR="003449F9" w:rsidRPr="00F012EF" w:rsidRDefault="003449F9" w:rsidP="003449F9">
      <w:pPr>
        <w:tabs>
          <w:tab w:val="clear" w:pos="426"/>
          <w:tab w:val="left" w:pos="425"/>
          <w:tab w:val="left" w:pos="1134"/>
        </w:tabs>
        <w:jc w:val="center"/>
        <w:rPr>
          <w:rFonts w:cs="Arial"/>
          <w:b/>
          <w:sz w:val="32"/>
          <w:szCs w:val="32"/>
        </w:rPr>
      </w:pPr>
    </w:p>
    <w:p w:rsidR="009B67BB" w:rsidRDefault="009B67BB" w:rsidP="00CE74AE">
      <w:pPr>
        <w:jc w:val="both"/>
        <w:rPr>
          <w:rFonts w:ascii="Tahoma" w:hAnsi="Tahoma" w:cs="Tahoma"/>
          <w:szCs w:val="22"/>
        </w:rPr>
      </w:pPr>
    </w:p>
    <w:p w:rsidR="003449F9" w:rsidRPr="003449F9" w:rsidRDefault="003449F9" w:rsidP="00CE74AE">
      <w:pPr>
        <w:jc w:val="both"/>
        <w:rPr>
          <w:rFonts w:ascii="Tahoma" w:hAnsi="Tahoma" w:cs="Tahoma"/>
          <w:szCs w:val="22"/>
        </w:rPr>
      </w:pPr>
      <w:r w:rsidRPr="003449F9">
        <w:rPr>
          <w:rFonts w:ascii="Tahoma" w:hAnsi="Tahoma" w:cs="Tahoma"/>
          <w:szCs w:val="22"/>
        </w:rPr>
        <w:t xml:space="preserve">Liebe Gemeinde, </w:t>
      </w:r>
    </w:p>
    <w:p w:rsidR="003449F9" w:rsidRPr="003449F9" w:rsidRDefault="003449F9" w:rsidP="00CE74AE">
      <w:pPr>
        <w:jc w:val="both"/>
        <w:rPr>
          <w:rFonts w:ascii="Tahoma" w:hAnsi="Tahoma" w:cs="Tahoma"/>
          <w:szCs w:val="22"/>
        </w:rPr>
      </w:pPr>
      <w:r w:rsidRPr="003449F9">
        <w:rPr>
          <w:rFonts w:ascii="Tahoma" w:hAnsi="Tahoma" w:cs="Tahoma"/>
          <w:szCs w:val="22"/>
        </w:rPr>
        <w:t>wie soll man etwas beschreiben, das unbeschreiblich ist? Wie soll man etwas in Worte fassen, das letzten Endes unfassbar bleibt? Zum Beispiel das Erlebnis überwältigender Liebe oder eine Begegnung mit dem Tod?</w:t>
      </w:r>
      <w:r w:rsidRPr="003449F9" w:rsidDel="00605106">
        <w:rPr>
          <w:rFonts w:ascii="Tahoma" w:hAnsi="Tahoma" w:cs="Tahoma"/>
          <w:szCs w:val="22"/>
        </w:rPr>
        <w:t xml:space="preserve"> </w:t>
      </w:r>
    </w:p>
    <w:p w:rsidR="003449F9" w:rsidRPr="003449F9" w:rsidRDefault="003449F9" w:rsidP="00CE74AE">
      <w:pPr>
        <w:jc w:val="both"/>
        <w:rPr>
          <w:rFonts w:ascii="Tahoma" w:hAnsi="Tahoma" w:cs="Tahoma"/>
          <w:szCs w:val="22"/>
        </w:rPr>
      </w:pPr>
    </w:p>
    <w:p w:rsidR="00CE74AE" w:rsidRDefault="003449F9" w:rsidP="00CE74AE">
      <w:pPr>
        <w:jc w:val="both"/>
        <w:rPr>
          <w:rFonts w:ascii="Tahoma" w:hAnsi="Tahoma" w:cs="Tahoma"/>
          <w:szCs w:val="22"/>
        </w:rPr>
      </w:pPr>
      <w:r w:rsidRPr="003449F9">
        <w:rPr>
          <w:rFonts w:ascii="Tahoma" w:hAnsi="Tahoma" w:cs="Tahoma"/>
          <w:szCs w:val="22"/>
        </w:rPr>
        <w:t xml:space="preserve">Ostern ist so ein Ereignis: unglaublich, nicht zu erwarten, überraschend und deshalb nicht mit nüchternen Worten zu beschreiben. Von Ostern können wir eher </w:t>
      </w:r>
      <w:r w:rsidRPr="009B67BB">
        <w:rPr>
          <w:rFonts w:ascii="Tahoma" w:hAnsi="Tahoma" w:cs="Tahoma"/>
          <w:szCs w:val="22"/>
        </w:rPr>
        <w:t>singen</w:t>
      </w:r>
      <w:r w:rsidRPr="003449F9">
        <w:rPr>
          <w:rFonts w:ascii="Tahoma" w:hAnsi="Tahoma" w:cs="Tahoma"/>
          <w:szCs w:val="22"/>
        </w:rPr>
        <w:t xml:space="preserve">, so zum Beispiel: „Christ ist erstanden von der Marter alle. </w:t>
      </w:r>
      <w:proofErr w:type="spellStart"/>
      <w:r w:rsidRPr="003449F9">
        <w:rPr>
          <w:rFonts w:ascii="Tahoma" w:hAnsi="Tahoma" w:cs="Tahoma"/>
          <w:szCs w:val="22"/>
        </w:rPr>
        <w:t>Des</w:t>
      </w:r>
      <w:proofErr w:type="spellEnd"/>
      <w:r w:rsidRPr="003449F9">
        <w:rPr>
          <w:rFonts w:ascii="Tahoma" w:hAnsi="Tahoma" w:cs="Tahoma"/>
          <w:szCs w:val="22"/>
        </w:rPr>
        <w:t xml:space="preserve"> </w:t>
      </w:r>
      <w:proofErr w:type="spellStart"/>
      <w:r w:rsidRPr="003449F9">
        <w:rPr>
          <w:rFonts w:ascii="Tahoma" w:hAnsi="Tahoma" w:cs="Tahoma"/>
          <w:szCs w:val="22"/>
        </w:rPr>
        <w:t>soll´n</w:t>
      </w:r>
      <w:proofErr w:type="spellEnd"/>
      <w:r w:rsidRPr="003449F9">
        <w:rPr>
          <w:rFonts w:ascii="Tahoma" w:hAnsi="Tahoma" w:cs="Tahoma"/>
          <w:szCs w:val="22"/>
        </w:rPr>
        <w:t xml:space="preserve"> wir alle froh sein; Christ will unser Trost sein.“</w:t>
      </w:r>
      <w:r w:rsidRPr="003449F9">
        <w:rPr>
          <w:rStyle w:val="Funotenzeichen"/>
          <w:rFonts w:ascii="Tahoma" w:hAnsi="Tahoma" w:cs="Tahoma"/>
          <w:szCs w:val="22"/>
        </w:rPr>
        <w:footnoteReference w:id="1"/>
      </w:r>
      <w:r w:rsidRPr="003449F9">
        <w:rPr>
          <w:rFonts w:ascii="Tahoma" w:hAnsi="Tahoma" w:cs="Tahoma"/>
          <w:szCs w:val="22"/>
        </w:rPr>
        <w:t xml:space="preserve"> </w:t>
      </w:r>
    </w:p>
    <w:p w:rsidR="00CE74AE" w:rsidRDefault="00CE74AE" w:rsidP="00CE74AE">
      <w:pPr>
        <w:jc w:val="both"/>
        <w:rPr>
          <w:rFonts w:ascii="Tahoma" w:hAnsi="Tahoma" w:cs="Tahoma"/>
          <w:szCs w:val="22"/>
        </w:rPr>
      </w:pPr>
    </w:p>
    <w:p w:rsidR="003449F9" w:rsidRDefault="003449F9" w:rsidP="00CE74AE">
      <w:pPr>
        <w:jc w:val="both"/>
        <w:rPr>
          <w:rFonts w:ascii="Tahoma" w:hAnsi="Tahoma" w:cs="Tahoma"/>
          <w:szCs w:val="22"/>
        </w:rPr>
      </w:pPr>
      <w:r w:rsidRPr="003449F9">
        <w:rPr>
          <w:rFonts w:ascii="Tahoma" w:hAnsi="Tahoma" w:cs="Tahoma"/>
          <w:szCs w:val="22"/>
        </w:rPr>
        <w:t xml:space="preserve">Oder wir hören auf die biblische Symbol- und Verheißungssprache, so wie im Osterevangelium nach </w:t>
      </w:r>
      <w:r w:rsidRPr="00CE74AE">
        <w:rPr>
          <w:rFonts w:ascii="Tahoma" w:hAnsi="Tahoma" w:cs="Tahoma"/>
          <w:szCs w:val="22"/>
        </w:rPr>
        <w:t>Matthäus 28,1-10:</w:t>
      </w:r>
    </w:p>
    <w:p w:rsidR="00CE74AE" w:rsidRPr="00CE74AE" w:rsidRDefault="00CE74AE" w:rsidP="00CE74AE">
      <w:pPr>
        <w:jc w:val="both"/>
        <w:rPr>
          <w:rFonts w:ascii="Tahoma" w:hAnsi="Tahoma" w:cs="Tahoma"/>
          <w:szCs w:val="22"/>
        </w:rPr>
      </w:pPr>
    </w:p>
    <w:p w:rsidR="003449F9" w:rsidRPr="00CE74AE" w:rsidRDefault="003449F9" w:rsidP="009B67BB">
      <w:pPr>
        <w:tabs>
          <w:tab w:val="clear" w:pos="426"/>
          <w:tab w:val="clear" w:pos="851"/>
          <w:tab w:val="left" w:pos="567"/>
        </w:tabs>
        <w:jc w:val="both"/>
        <w:rPr>
          <w:rFonts w:ascii="Tahoma" w:hAnsi="Tahoma" w:cs="Tahoma"/>
          <w:i/>
          <w:szCs w:val="22"/>
        </w:rPr>
      </w:pPr>
      <w:r w:rsidRPr="00CE74AE">
        <w:rPr>
          <w:rFonts w:ascii="Tahoma" w:hAnsi="Tahoma" w:cs="Tahoma"/>
          <w:i/>
          <w:szCs w:val="22"/>
        </w:rPr>
        <w:t xml:space="preserve">Als aber der Sabbat vorüber war und der erste Tag der Woche anbrach, kamen Maria von </w:t>
      </w:r>
      <w:proofErr w:type="spellStart"/>
      <w:r w:rsidRPr="00CE74AE">
        <w:rPr>
          <w:rFonts w:ascii="Tahoma" w:hAnsi="Tahoma" w:cs="Tahoma"/>
          <w:i/>
          <w:szCs w:val="22"/>
        </w:rPr>
        <w:t>Magdala</w:t>
      </w:r>
      <w:proofErr w:type="spellEnd"/>
      <w:r w:rsidRPr="00CE74AE">
        <w:rPr>
          <w:rFonts w:ascii="Tahoma" w:hAnsi="Tahoma" w:cs="Tahoma"/>
          <w:i/>
          <w:szCs w:val="22"/>
        </w:rPr>
        <w:t xml:space="preserve"> und die andere Maria, um nach dem Grab zu sehen.</w:t>
      </w:r>
    </w:p>
    <w:p w:rsidR="003449F9" w:rsidRPr="00CE74AE" w:rsidRDefault="003449F9" w:rsidP="009B67BB">
      <w:pPr>
        <w:tabs>
          <w:tab w:val="clear" w:pos="426"/>
          <w:tab w:val="clear" w:pos="851"/>
          <w:tab w:val="left" w:pos="567"/>
        </w:tabs>
        <w:jc w:val="both"/>
        <w:rPr>
          <w:rFonts w:ascii="Tahoma" w:hAnsi="Tahoma" w:cs="Tahoma"/>
          <w:i/>
          <w:szCs w:val="22"/>
        </w:rPr>
      </w:pPr>
      <w:r w:rsidRPr="00CE74AE">
        <w:rPr>
          <w:rFonts w:ascii="Tahoma" w:hAnsi="Tahoma" w:cs="Tahoma"/>
          <w:i/>
          <w:szCs w:val="22"/>
        </w:rPr>
        <w:t>Und siehe, es geschah ein großes Erdbeben. Denn der Engel des Herrn kam vom Himmel herab, trat hinzu und wälzte den Stein weg und setzte sich darauf.</w:t>
      </w:r>
    </w:p>
    <w:p w:rsidR="003449F9" w:rsidRPr="00CE74AE" w:rsidRDefault="003449F9" w:rsidP="009B67BB">
      <w:pPr>
        <w:tabs>
          <w:tab w:val="clear" w:pos="426"/>
          <w:tab w:val="clear" w:pos="851"/>
          <w:tab w:val="left" w:pos="567"/>
        </w:tabs>
        <w:jc w:val="both"/>
        <w:rPr>
          <w:rFonts w:ascii="Tahoma" w:hAnsi="Tahoma" w:cs="Tahoma"/>
          <w:i/>
          <w:szCs w:val="22"/>
        </w:rPr>
      </w:pPr>
      <w:r w:rsidRPr="00CE74AE">
        <w:rPr>
          <w:rFonts w:ascii="Tahoma" w:hAnsi="Tahoma" w:cs="Tahoma"/>
          <w:i/>
          <w:szCs w:val="22"/>
        </w:rPr>
        <w:t>Seine Gestalt war wie der Blitz und sein Gewand weiß wie der Schnee.</w:t>
      </w:r>
    </w:p>
    <w:p w:rsidR="003449F9" w:rsidRPr="00CE74AE" w:rsidRDefault="003449F9" w:rsidP="009B67BB">
      <w:pPr>
        <w:tabs>
          <w:tab w:val="clear" w:pos="426"/>
          <w:tab w:val="clear" w:pos="851"/>
          <w:tab w:val="left" w:pos="567"/>
        </w:tabs>
        <w:jc w:val="both"/>
        <w:rPr>
          <w:rFonts w:ascii="Tahoma" w:hAnsi="Tahoma" w:cs="Tahoma"/>
          <w:i/>
          <w:szCs w:val="22"/>
        </w:rPr>
      </w:pPr>
      <w:r w:rsidRPr="00CE74AE">
        <w:rPr>
          <w:rFonts w:ascii="Tahoma" w:hAnsi="Tahoma" w:cs="Tahoma"/>
          <w:i/>
          <w:szCs w:val="22"/>
        </w:rPr>
        <w:t>Die Wachen aber erschraken aus Furcht vor ihm und wurden, als wären sie tot.</w:t>
      </w:r>
    </w:p>
    <w:p w:rsidR="003449F9" w:rsidRPr="00CE74AE" w:rsidRDefault="003449F9" w:rsidP="009B67BB">
      <w:pPr>
        <w:tabs>
          <w:tab w:val="clear" w:pos="426"/>
          <w:tab w:val="clear" w:pos="851"/>
          <w:tab w:val="left" w:pos="567"/>
        </w:tabs>
        <w:jc w:val="both"/>
        <w:rPr>
          <w:rFonts w:ascii="Tahoma" w:hAnsi="Tahoma" w:cs="Tahoma"/>
          <w:i/>
          <w:szCs w:val="22"/>
        </w:rPr>
      </w:pPr>
      <w:r w:rsidRPr="00CE74AE">
        <w:rPr>
          <w:rFonts w:ascii="Tahoma" w:hAnsi="Tahoma" w:cs="Tahoma"/>
          <w:i/>
          <w:szCs w:val="22"/>
        </w:rPr>
        <w:t>Aber der Engel sprach zu den Frauen: Fürchtet euch nicht! Ich weiß, dass ihr Jesus, den Gekreuzigten sucht.</w:t>
      </w:r>
    </w:p>
    <w:p w:rsidR="003449F9" w:rsidRPr="00CE74AE" w:rsidRDefault="003449F9" w:rsidP="009B67BB">
      <w:pPr>
        <w:tabs>
          <w:tab w:val="clear" w:pos="426"/>
          <w:tab w:val="clear" w:pos="851"/>
          <w:tab w:val="left" w:pos="567"/>
        </w:tabs>
        <w:jc w:val="both"/>
        <w:rPr>
          <w:rFonts w:ascii="Tahoma" w:hAnsi="Tahoma" w:cs="Tahoma"/>
          <w:i/>
          <w:szCs w:val="22"/>
        </w:rPr>
      </w:pPr>
      <w:r w:rsidRPr="00CE74AE">
        <w:rPr>
          <w:rFonts w:ascii="Tahoma" w:hAnsi="Tahoma" w:cs="Tahoma"/>
          <w:i/>
          <w:szCs w:val="22"/>
        </w:rPr>
        <w:t>Er ist nicht hier; er ist auferstanden, wie er gesagt hat. Kommt her und seht die Stätte, wo er gelegen hat;</w:t>
      </w:r>
    </w:p>
    <w:p w:rsidR="003449F9" w:rsidRPr="00CE74AE" w:rsidRDefault="003449F9" w:rsidP="009B67BB">
      <w:pPr>
        <w:tabs>
          <w:tab w:val="clear" w:pos="426"/>
          <w:tab w:val="clear" w:pos="851"/>
          <w:tab w:val="left" w:pos="567"/>
        </w:tabs>
        <w:jc w:val="both"/>
        <w:rPr>
          <w:rFonts w:ascii="Tahoma" w:hAnsi="Tahoma" w:cs="Tahoma"/>
          <w:i/>
          <w:szCs w:val="22"/>
        </w:rPr>
      </w:pPr>
      <w:r w:rsidRPr="00CE74AE">
        <w:rPr>
          <w:rFonts w:ascii="Tahoma" w:hAnsi="Tahoma" w:cs="Tahoma"/>
          <w:i/>
          <w:szCs w:val="22"/>
        </w:rPr>
        <w:t>und geht eilends hin und sagt seinen Jüngern, dass er auferstanden ist von den Toten. Und siehe, er wird vor euch hingehen nach Galiläa; dort werdet ihr ihn sehen. Siehe, ich habe es euch gesagt.</w:t>
      </w:r>
    </w:p>
    <w:p w:rsidR="003449F9" w:rsidRPr="00CE74AE" w:rsidRDefault="003449F9" w:rsidP="009B67BB">
      <w:pPr>
        <w:tabs>
          <w:tab w:val="clear" w:pos="426"/>
          <w:tab w:val="clear" w:pos="851"/>
          <w:tab w:val="left" w:pos="567"/>
        </w:tabs>
        <w:jc w:val="both"/>
        <w:rPr>
          <w:rFonts w:ascii="Tahoma" w:hAnsi="Tahoma" w:cs="Tahoma"/>
          <w:i/>
          <w:szCs w:val="22"/>
        </w:rPr>
      </w:pPr>
      <w:r w:rsidRPr="00CE74AE">
        <w:rPr>
          <w:rFonts w:ascii="Tahoma" w:hAnsi="Tahoma" w:cs="Tahoma"/>
          <w:i/>
          <w:szCs w:val="22"/>
        </w:rPr>
        <w:lastRenderedPageBreak/>
        <w:t>Und sie gingen eilends weg vom Grab mit Furcht und großer Freude und liefen, um es seinen Jüngern zu verkündigen.</w:t>
      </w:r>
    </w:p>
    <w:p w:rsidR="003449F9" w:rsidRPr="00CE74AE" w:rsidRDefault="003449F9" w:rsidP="009B67BB">
      <w:pPr>
        <w:tabs>
          <w:tab w:val="clear" w:pos="426"/>
          <w:tab w:val="clear" w:pos="851"/>
          <w:tab w:val="left" w:pos="567"/>
        </w:tabs>
        <w:jc w:val="both"/>
        <w:rPr>
          <w:rFonts w:ascii="Tahoma" w:hAnsi="Tahoma" w:cs="Tahoma"/>
          <w:i/>
          <w:szCs w:val="22"/>
        </w:rPr>
      </w:pPr>
      <w:r w:rsidRPr="00CE74AE">
        <w:rPr>
          <w:rFonts w:ascii="Tahoma" w:hAnsi="Tahoma" w:cs="Tahoma"/>
          <w:i/>
          <w:szCs w:val="22"/>
        </w:rPr>
        <w:t>Und siehe, da begegnete ihnen Jesus und sprach: Seid gegrüßt! Und sie traten zu ihm und umfassten seine Füße und fielen vor ihm nieder.</w:t>
      </w:r>
    </w:p>
    <w:p w:rsidR="003449F9" w:rsidRDefault="003449F9" w:rsidP="009B67BB">
      <w:pPr>
        <w:tabs>
          <w:tab w:val="clear" w:pos="426"/>
          <w:tab w:val="clear" w:pos="851"/>
          <w:tab w:val="left" w:pos="567"/>
        </w:tabs>
        <w:jc w:val="both"/>
        <w:rPr>
          <w:rFonts w:ascii="Tahoma" w:hAnsi="Tahoma" w:cs="Tahoma"/>
          <w:i/>
          <w:szCs w:val="22"/>
        </w:rPr>
      </w:pPr>
      <w:r w:rsidRPr="00CE74AE">
        <w:rPr>
          <w:rFonts w:ascii="Tahoma" w:hAnsi="Tahoma" w:cs="Tahoma"/>
          <w:i/>
          <w:szCs w:val="22"/>
        </w:rPr>
        <w:t>Da sprach Jesus zu ihnen: Fürchtet euch nicht! Geht hin und verkündigt es meinen Brüdern, dass sie nach Galiläa gehen: Dort werden sie mich sehen.</w:t>
      </w:r>
    </w:p>
    <w:p w:rsidR="00CE74AE" w:rsidRDefault="00CE74AE" w:rsidP="00CE74AE">
      <w:pPr>
        <w:tabs>
          <w:tab w:val="clear" w:pos="426"/>
          <w:tab w:val="clear" w:pos="851"/>
          <w:tab w:val="left" w:pos="567"/>
        </w:tabs>
        <w:ind w:left="567"/>
        <w:jc w:val="both"/>
        <w:rPr>
          <w:rFonts w:ascii="Tahoma" w:hAnsi="Tahoma" w:cs="Tahoma"/>
          <w:i/>
          <w:szCs w:val="22"/>
        </w:rPr>
      </w:pPr>
    </w:p>
    <w:p w:rsidR="009B67BB" w:rsidRDefault="009B67BB" w:rsidP="00CE74AE">
      <w:pPr>
        <w:tabs>
          <w:tab w:val="clear" w:pos="426"/>
          <w:tab w:val="clear" w:pos="851"/>
          <w:tab w:val="left" w:pos="567"/>
        </w:tabs>
        <w:ind w:left="567"/>
        <w:jc w:val="both"/>
        <w:rPr>
          <w:rFonts w:ascii="Tahoma" w:hAnsi="Tahoma" w:cs="Tahoma"/>
          <w:i/>
          <w:szCs w:val="22"/>
        </w:rPr>
      </w:pPr>
    </w:p>
    <w:p w:rsidR="003449F9" w:rsidRPr="003449F9" w:rsidRDefault="003449F9" w:rsidP="00CE74AE">
      <w:pPr>
        <w:pStyle w:val="Listenabsatz"/>
        <w:numPr>
          <w:ilvl w:val="0"/>
          <w:numId w:val="10"/>
        </w:numPr>
        <w:tabs>
          <w:tab w:val="clear" w:pos="720"/>
          <w:tab w:val="num" w:pos="426"/>
        </w:tabs>
        <w:spacing w:after="0" w:line="240" w:lineRule="auto"/>
        <w:ind w:left="426" w:hanging="426"/>
        <w:jc w:val="both"/>
        <w:rPr>
          <w:rFonts w:ascii="Tahoma" w:hAnsi="Tahoma" w:cs="Tahoma"/>
          <w:b/>
        </w:rPr>
      </w:pPr>
      <w:r w:rsidRPr="003449F9">
        <w:rPr>
          <w:rFonts w:ascii="Tahoma" w:hAnsi="Tahoma" w:cs="Tahoma"/>
          <w:b/>
        </w:rPr>
        <w:t>Ostern – das Beben zum Leben</w:t>
      </w:r>
    </w:p>
    <w:p w:rsidR="009B67BB" w:rsidRDefault="003449F9" w:rsidP="00CE74AE">
      <w:pPr>
        <w:jc w:val="both"/>
        <w:rPr>
          <w:rFonts w:ascii="Tahoma" w:hAnsi="Tahoma" w:cs="Tahoma"/>
          <w:szCs w:val="22"/>
        </w:rPr>
      </w:pPr>
      <w:r w:rsidRPr="003449F9">
        <w:rPr>
          <w:rFonts w:ascii="Tahoma" w:hAnsi="Tahoma" w:cs="Tahoma"/>
          <w:szCs w:val="22"/>
        </w:rPr>
        <w:t xml:space="preserve">Liebe Gemeinde, </w:t>
      </w:r>
    </w:p>
    <w:p w:rsidR="003449F9" w:rsidRPr="003449F9" w:rsidRDefault="003449F9" w:rsidP="00CE74AE">
      <w:pPr>
        <w:jc w:val="both"/>
        <w:rPr>
          <w:rFonts w:ascii="Tahoma" w:hAnsi="Tahoma" w:cs="Tahoma"/>
          <w:szCs w:val="22"/>
        </w:rPr>
      </w:pPr>
      <w:r w:rsidRPr="003449F9">
        <w:rPr>
          <w:rFonts w:ascii="Tahoma" w:hAnsi="Tahoma" w:cs="Tahoma"/>
          <w:szCs w:val="22"/>
        </w:rPr>
        <w:t xml:space="preserve">Berichte über Erdbeben und ihre schrecklichen Folgen erschüttern uns, wenn immer sie uns erreichen. Weil der Boden, auf dem Menschen </w:t>
      </w:r>
      <w:proofErr w:type="gramStart"/>
      <w:r w:rsidRPr="003449F9">
        <w:rPr>
          <w:rFonts w:ascii="Tahoma" w:hAnsi="Tahoma" w:cs="Tahoma"/>
          <w:szCs w:val="22"/>
        </w:rPr>
        <w:t>leben</w:t>
      </w:r>
      <w:proofErr w:type="gramEnd"/>
      <w:r w:rsidRPr="003449F9">
        <w:rPr>
          <w:rFonts w:ascii="Tahoma" w:hAnsi="Tahoma" w:cs="Tahoma"/>
          <w:szCs w:val="22"/>
        </w:rPr>
        <w:t xml:space="preserve"> und auf den ihre Wohnungen gegründet sind, wankt. Weil nichts mehr festen Stand behält.</w:t>
      </w:r>
    </w:p>
    <w:p w:rsidR="003449F9" w:rsidRPr="003449F9" w:rsidRDefault="003449F9" w:rsidP="00CE74AE">
      <w:pPr>
        <w:jc w:val="both"/>
        <w:rPr>
          <w:rFonts w:ascii="Tahoma" w:hAnsi="Tahoma" w:cs="Tahoma"/>
          <w:szCs w:val="22"/>
        </w:rPr>
      </w:pPr>
    </w:p>
    <w:p w:rsidR="003449F9" w:rsidRDefault="003449F9" w:rsidP="00CE74AE">
      <w:pPr>
        <w:jc w:val="both"/>
        <w:rPr>
          <w:rFonts w:ascii="Tahoma" w:hAnsi="Tahoma" w:cs="Tahoma"/>
          <w:szCs w:val="22"/>
        </w:rPr>
      </w:pPr>
      <w:r w:rsidRPr="003449F9">
        <w:rPr>
          <w:rFonts w:ascii="Tahoma" w:hAnsi="Tahoma" w:cs="Tahoma"/>
          <w:szCs w:val="22"/>
        </w:rPr>
        <w:t>Zu Ostern geschah ein großes Erdbeben. Ein Erdbeben, das alles verändert. Ein Beben, das alles ins Wanken bringt. Aber eben kein Todesbeben, sondern ein österliches Beben zum Leben. Gott erschüttert die Welt des Todes,</w:t>
      </w:r>
      <w:r w:rsidR="00813866" w:rsidRPr="003449F9">
        <w:rPr>
          <w:rFonts w:ascii="Tahoma" w:hAnsi="Tahoma" w:cs="Tahoma"/>
          <w:szCs w:val="22"/>
        </w:rPr>
        <w:t xml:space="preserve"> </w:t>
      </w:r>
      <w:r w:rsidRPr="003449F9">
        <w:rPr>
          <w:rFonts w:ascii="Tahoma" w:hAnsi="Tahoma" w:cs="Tahoma"/>
          <w:szCs w:val="22"/>
        </w:rPr>
        <w:t xml:space="preserve">damit das Leben zum Zug kommt. </w:t>
      </w:r>
    </w:p>
    <w:p w:rsidR="00813866" w:rsidRPr="003449F9" w:rsidRDefault="00813866" w:rsidP="00CE74AE">
      <w:pPr>
        <w:jc w:val="both"/>
        <w:rPr>
          <w:rFonts w:ascii="Tahoma" w:hAnsi="Tahoma" w:cs="Tahoma"/>
          <w:szCs w:val="22"/>
        </w:rPr>
      </w:pPr>
    </w:p>
    <w:p w:rsidR="009B67BB" w:rsidRDefault="00813866" w:rsidP="00CE74AE">
      <w:pPr>
        <w:jc w:val="both"/>
        <w:rPr>
          <w:rFonts w:ascii="Tahoma" w:hAnsi="Tahoma" w:cs="Tahoma"/>
          <w:szCs w:val="22"/>
        </w:rPr>
      </w:pPr>
      <w:r>
        <w:rPr>
          <w:rFonts w:ascii="Tahoma" w:hAnsi="Tahoma" w:cs="Tahoma"/>
          <w:szCs w:val="22"/>
        </w:rPr>
        <w:t>Liebe Gemeinde,</w:t>
      </w:r>
    </w:p>
    <w:p w:rsidR="003449F9" w:rsidRPr="003449F9" w:rsidRDefault="003449F9" w:rsidP="00CE74AE">
      <w:pPr>
        <w:jc w:val="both"/>
        <w:rPr>
          <w:rFonts w:ascii="Tahoma" w:hAnsi="Tahoma" w:cs="Tahoma"/>
          <w:szCs w:val="22"/>
        </w:rPr>
      </w:pPr>
      <w:r w:rsidRPr="003449F9">
        <w:rPr>
          <w:rFonts w:ascii="Tahoma" w:hAnsi="Tahoma" w:cs="Tahoma"/>
          <w:szCs w:val="22"/>
        </w:rPr>
        <w:t>es fällt uns schwer, ein Erdbeben als</w:t>
      </w:r>
      <w:r w:rsidR="00726173">
        <w:rPr>
          <w:rFonts w:ascii="Tahoma" w:hAnsi="Tahoma" w:cs="Tahoma"/>
          <w:szCs w:val="22"/>
        </w:rPr>
        <w:t xml:space="preserve"> </w:t>
      </w:r>
      <w:r w:rsidRPr="003449F9">
        <w:rPr>
          <w:rFonts w:ascii="Tahoma" w:hAnsi="Tahoma" w:cs="Tahoma"/>
          <w:szCs w:val="22"/>
        </w:rPr>
        <w:t xml:space="preserve">Geburtshelfer des neuen Lebens zu denken. Das gibt es auch nur an Ostern: Das Leben erschüttert die Welt des Todes. Die Auferstehung bringt das Bestehende ins Wanken. Ostern ist das Beben zum Leben. </w:t>
      </w:r>
    </w:p>
    <w:p w:rsidR="003449F9" w:rsidRPr="003449F9" w:rsidRDefault="003449F9" w:rsidP="00CE74AE">
      <w:pPr>
        <w:jc w:val="both"/>
        <w:rPr>
          <w:rFonts w:ascii="Tahoma" w:hAnsi="Tahoma" w:cs="Tahoma"/>
          <w:szCs w:val="22"/>
        </w:rPr>
      </w:pPr>
    </w:p>
    <w:p w:rsidR="003449F9" w:rsidRPr="003449F9" w:rsidRDefault="003449F9" w:rsidP="00CE74AE">
      <w:pPr>
        <w:jc w:val="both"/>
        <w:rPr>
          <w:rFonts w:ascii="Tahoma" w:hAnsi="Tahoma" w:cs="Tahoma"/>
          <w:szCs w:val="22"/>
        </w:rPr>
      </w:pPr>
      <w:r w:rsidRPr="003449F9">
        <w:rPr>
          <w:rFonts w:ascii="Tahoma" w:hAnsi="Tahoma" w:cs="Tahoma"/>
          <w:szCs w:val="22"/>
        </w:rPr>
        <w:t xml:space="preserve">Wie erzählt die Bibel nun von Menschen, die die Erschütterung von Ostern hautnah miterlebt haben, die wachgerüttelt wurden? Gar nicht lange aufhalten sollten wir uns mit den Grabeswächtern. Sie sollten dafür sorgen, dass die Liebe Gottesschön im Grab unter Verschluss bleibt. Aber sie fallen in Ohnmacht. Die, die mit der ganzen Härte der politischen und religiösen Macht gegen den Demonstranten der Liebe Gottes vorgegangen sind, verfallen in Regungslosigkeit, als Gott die Erde mit seiner Lebensbewegung in Schwung bringt. </w:t>
      </w:r>
    </w:p>
    <w:p w:rsidR="003449F9" w:rsidRPr="003449F9" w:rsidRDefault="003449F9" w:rsidP="00CE74AE">
      <w:pPr>
        <w:jc w:val="both"/>
        <w:rPr>
          <w:rFonts w:ascii="Tahoma" w:hAnsi="Tahoma" w:cs="Tahoma"/>
          <w:szCs w:val="22"/>
        </w:rPr>
      </w:pPr>
    </w:p>
    <w:p w:rsidR="003449F9" w:rsidRPr="003449F9" w:rsidRDefault="003449F9" w:rsidP="00CE74AE">
      <w:pPr>
        <w:jc w:val="both"/>
        <w:rPr>
          <w:rFonts w:ascii="Tahoma" w:hAnsi="Tahoma" w:cs="Tahoma"/>
          <w:szCs w:val="22"/>
        </w:rPr>
      </w:pPr>
      <w:r w:rsidRPr="003449F9">
        <w:rPr>
          <w:rFonts w:ascii="Tahoma" w:hAnsi="Tahoma" w:cs="Tahoma"/>
          <w:szCs w:val="22"/>
        </w:rPr>
        <w:t>Diejenigen, die dafür sorgen sollten, dass Jesu Lebensprogramm sich nicht weiter ausbreitet, fallen ins Koma. Keine Macht der Welt wird es schaffen, das Programm des Friedens und der Gerechtigkeit, das Jesu in die Welt gebracht hat, unter dem Deckel zu halten. Und die Grabeswächter selbst sehen zwar etwas, aber sie bekommen im Grunde genommen nichts mit. Das ist Ironie der (biblischen) Geschichte.</w:t>
      </w:r>
    </w:p>
    <w:p w:rsidR="003449F9" w:rsidRDefault="003449F9" w:rsidP="00CE74AE">
      <w:pPr>
        <w:jc w:val="both"/>
        <w:rPr>
          <w:rFonts w:ascii="Tahoma" w:hAnsi="Tahoma" w:cs="Tahoma"/>
          <w:szCs w:val="22"/>
        </w:rPr>
      </w:pPr>
    </w:p>
    <w:p w:rsidR="009B67BB" w:rsidRPr="003449F9" w:rsidRDefault="009B67BB" w:rsidP="00CE74AE">
      <w:pPr>
        <w:jc w:val="both"/>
        <w:rPr>
          <w:rFonts w:ascii="Tahoma" w:hAnsi="Tahoma" w:cs="Tahoma"/>
          <w:szCs w:val="22"/>
        </w:rPr>
      </w:pPr>
    </w:p>
    <w:p w:rsidR="003449F9" w:rsidRPr="003449F9" w:rsidRDefault="003449F9" w:rsidP="00CE74AE">
      <w:pPr>
        <w:pStyle w:val="Listenabsatz"/>
        <w:numPr>
          <w:ilvl w:val="0"/>
          <w:numId w:val="10"/>
        </w:numPr>
        <w:tabs>
          <w:tab w:val="clear" w:pos="720"/>
          <w:tab w:val="num" w:pos="426"/>
        </w:tabs>
        <w:spacing w:after="0" w:line="240" w:lineRule="auto"/>
        <w:ind w:left="426" w:hanging="426"/>
        <w:jc w:val="both"/>
        <w:rPr>
          <w:rFonts w:ascii="Tahoma" w:hAnsi="Tahoma" w:cs="Tahoma"/>
          <w:b/>
        </w:rPr>
      </w:pPr>
      <w:r w:rsidRPr="003449F9">
        <w:rPr>
          <w:rFonts w:ascii="Tahoma" w:hAnsi="Tahoma" w:cs="Tahoma"/>
          <w:b/>
        </w:rPr>
        <w:t>Ostern – der Angriff auf unsere Angst</w:t>
      </w:r>
    </w:p>
    <w:p w:rsidR="003449F9" w:rsidRPr="003449F9" w:rsidRDefault="003449F9" w:rsidP="00CE74AE">
      <w:pPr>
        <w:jc w:val="both"/>
        <w:rPr>
          <w:rFonts w:ascii="Tahoma" w:hAnsi="Tahoma" w:cs="Tahoma"/>
          <w:szCs w:val="22"/>
        </w:rPr>
      </w:pPr>
      <w:r w:rsidRPr="003449F9">
        <w:rPr>
          <w:rFonts w:ascii="Tahoma" w:hAnsi="Tahoma" w:cs="Tahoma"/>
          <w:szCs w:val="22"/>
        </w:rPr>
        <w:t xml:space="preserve">Interessanter sind die, die vom Ostergeschehen berührt und bewegt werden: Die beiden Frauen, die beiden Marias. Auch sie </w:t>
      </w:r>
      <w:r w:rsidRPr="009B67BB">
        <w:rPr>
          <w:rFonts w:ascii="Tahoma" w:hAnsi="Tahoma" w:cs="Tahoma"/>
          <w:szCs w:val="22"/>
        </w:rPr>
        <w:t>sehen</w:t>
      </w:r>
      <w:r w:rsidRPr="003449F9">
        <w:rPr>
          <w:rFonts w:ascii="Tahoma" w:hAnsi="Tahoma" w:cs="Tahoma"/>
          <w:szCs w:val="22"/>
        </w:rPr>
        <w:t xml:space="preserve"> übrigens nicht, </w:t>
      </w:r>
      <w:r w:rsidRPr="009B67BB">
        <w:rPr>
          <w:rFonts w:ascii="Tahoma" w:hAnsi="Tahoma" w:cs="Tahoma"/>
          <w:szCs w:val="22"/>
        </w:rPr>
        <w:t>wie</w:t>
      </w:r>
      <w:r w:rsidRPr="003449F9">
        <w:rPr>
          <w:rFonts w:ascii="Tahoma" w:hAnsi="Tahoma" w:cs="Tahoma"/>
          <w:szCs w:val="22"/>
        </w:rPr>
        <w:t xml:space="preserve"> Jesus aufersteht. Die Auferweckung Jesu wird in keinem Evangelium beschrieben. Alle Bilder in der christlichen Kunst, die den Moment darstellen, in dem Christus das Grab verlässt, gehen über die Bibel hinaus und wollen etwas festhalten, was nicht festzuhalten ist. </w:t>
      </w:r>
    </w:p>
    <w:p w:rsidR="003449F9" w:rsidRPr="003449F9" w:rsidRDefault="003449F9" w:rsidP="00CE74AE">
      <w:pPr>
        <w:jc w:val="both"/>
        <w:rPr>
          <w:rFonts w:ascii="Tahoma" w:hAnsi="Tahoma" w:cs="Tahoma"/>
          <w:szCs w:val="22"/>
        </w:rPr>
      </w:pPr>
    </w:p>
    <w:p w:rsidR="003449F9" w:rsidRPr="003449F9" w:rsidRDefault="003449F9" w:rsidP="00CE74AE">
      <w:pPr>
        <w:jc w:val="both"/>
        <w:rPr>
          <w:rFonts w:ascii="Tahoma" w:hAnsi="Tahoma" w:cs="Tahoma"/>
          <w:szCs w:val="22"/>
        </w:rPr>
      </w:pPr>
      <w:r w:rsidRPr="003449F9">
        <w:rPr>
          <w:rFonts w:ascii="Tahoma" w:hAnsi="Tahoma" w:cs="Tahoma"/>
          <w:szCs w:val="22"/>
        </w:rPr>
        <w:t xml:space="preserve">Was aber </w:t>
      </w:r>
      <w:r w:rsidRPr="009B67BB">
        <w:rPr>
          <w:rFonts w:ascii="Tahoma" w:hAnsi="Tahoma" w:cs="Tahoma"/>
          <w:szCs w:val="22"/>
        </w:rPr>
        <w:t>hören</w:t>
      </w:r>
      <w:r w:rsidRPr="003449F9">
        <w:rPr>
          <w:rFonts w:ascii="Tahoma" w:hAnsi="Tahoma" w:cs="Tahoma"/>
          <w:szCs w:val="22"/>
        </w:rPr>
        <w:t xml:space="preserve"> die beiden Frauen? Zuerst einmal hören sie einen</w:t>
      </w:r>
      <w:r w:rsidRPr="003449F9">
        <w:rPr>
          <w:rFonts w:ascii="Tahoma" w:hAnsi="Tahoma" w:cs="Tahoma"/>
          <w:b/>
          <w:szCs w:val="22"/>
        </w:rPr>
        <w:t xml:space="preserve"> </w:t>
      </w:r>
      <w:r w:rsidRPr="00813866">
        <w:rPr>
          <w:rFonts w:ascii="Tahoma" w:hAnsi="Tahoma" w:cs="Tahoma"/>
          <w:szCs w:val="22"/>
        </w:rPr>
        <w:t>österlichen Angriff auf ihre Furcht:</w:t>
      </w:r>
      <w:r w:rsidR="009B67BB">
        <w:rPr>
          <w:rFonts w:ascii="Tahoma" w:hAnsi="Tahoma" w:cs="Tahoma"/>
          <w:szCs w:val="22"/>
        </w:rPr>
        <w:t xml:space="preserve"> </w:t>
      </w:r>
      <w:r w:rsidRPr="003449F9">
        <w:rPr>
          <w:rFonts w:ascii="Tahoma" w:hAnsi="Tahoma" w:cs="Tahoma"/>
          <w:szCs w:val="22"/>
        </w:rPr>
        <w:t xml:space="preserve">„Fürchtet </w:t>
      </w:r>
      <w:r w:rsidRPr="00813866">
        <w:rPr>
          <w:rFonts w:ascii="Tahoma" w:hAnsi="Tahoma" w:cs="Tahoma"/>
          <w:szCs w:val="22"/>
        </w:rPr>
        <w:t xml:space="preserve">ihr </w:t>
      </w:r>
      <w:r w:rsidRPr="003449F9">
        <w:rPr>
          <w:rFonts w:ascii="Tahoma" w:hAnsi="Tahoma" w:cs="Tahoma"/>
          <w:szCs w:val="22"/>
        </w:rPr>
        <w:t>euch nicht!“</w:t>
      </w:r>
    </w:p>
    <w:p w:rsidR="003449F9" w:rsidRPr="003449F9" w:rsidRDefault="003449F9" w:rsidP="00CE74AE">
      <w:pPr>
        <w:jc w:val="both"/>
        <w:rPr>
          <w:rFonts w:ascii="Tahoma" w:hAnsi="Tahoma" w:cs="Tahoma"/>
          <w:szCs w:val="22"/>
        </w:rPr>
      </w:pPr>
    </w:p>
    <w:p w:rsidR="003449F9" w:rsidRPr="003449F9" w:rsidRDefault="003449F9" w:rsidP="00CE74AE">
      <w:pPr>
        <w:jc w:val="both"/>
        <w:rPr>
          <w:rFonts w:ascii="Tahoma" w:hAnsi="Tahoma" w:cs="Tahoma"/>
          <w:szCs w:val="22"/>
        </w:rPr>
      </w:pPr>
      <w:r w:rsidRPr="003449F9">
        <w:rPr>
          <w:rFonts w:ascii="Tahoma" w:hAnsi="Tahoma" w:cs="Tahoma"/>
          <w:szCs w:val="22"/>
        </w:rPr>
        <w:lastRenderedPageBreak/>
        <w:t>Was immer uns ängstigen mag: Die Ankündigung des lebendigen Christus spricht ein Machtwort gegen die Angst. „Die Geschichte eines Menschen ist die Geschichte seiner Ängste“, so hat jemand mal den roten Faden</w:t>
      </w:r>
      <w:r w:rsidR="009B67BB">
        <w:rPr>
          <w:rFonts w:ascii="Tahoma" w:hAnsi="Tahoma" w:cs="Tahoma"/>
          <w:szCs w:val="22"/>
        </w:rPr>
        <w:t xml:space="preserve"> </w:t>
      </w:r>
      <w:r w:rsidRPr="003449F9">
        <w:rPr>
          <w:rFonts w:ascii="Tahoma" w:hAnsi="Tahoma" w:cs="Tahoma"/>
          <w:szCs w:val="22"/>
        </w:rPr>
        <w:t>unserer Lebensgeschichten beschrieben. Im Wort von Ostern tritt Gott selbst unserer Furcht entgegen. Der Lebensgeschichte unserer Ängste setzt Gott zu Ostern seine Hoffnungsgeschichte entgegen, den roten Faden der Furchtlosigkeit, weil Christus lebt. Dieses österliche: „Habt keine Furcht“, erreicht uns als Wort des lebendigen Christus, in unseren persönlichen Ängsten und in unseren Ängsten um unsere Welt.</w:t>
      </w:r>
    </w:p>
    <w:p w:rsidR="003449F9" w:rsidRPr="003449F9" w:rsidRDefault="003449F9" w:rsidP="00CE74AE">
      <w:pPr>
        <w:jc w:val="both"/>
        <w:rPr>
          <w:rFonts w:ascii="Tahoma" w:hAnsi="Tahoma" w:cs="Tahoma"/>
          <w:szCs w:val="22"/>
        </w:rPr>
      </w:pPr>
    </w:p>
    <w:p w:rsidR="009B67BB" w:rsidRDefault="003449F9" w:rsidP="00CE74AE">
      <w:pPr>
        <w:jc w:val="both"/>
        <w:rPr>
          <w:rFonts w:ascii="Tahoma" w:hAnsi="Tahoma" w:cs="Tahoma"/>
          <w:szCs w:val="22"/>
        </w:rPr>
      </w:pPr>
      <w:r w:rsidRPr="003449F9">
        <w:rPr>
          <w:rFonts w:ascii="Tahoma" w:hAnsi="Tahoma" w:cs="Tahoma"/>
          <w:szCs w:val="22"/>
        </w:rPr>
        <w:t>Liebe Gemeinde,</w:t>
      </w:r>
      <w:r w:rsidR="004A5884">
        <w:rPr>
          <w:rFonts w:ascii="Tahoma" w:hAnsi="Tahoma" w:cs="Tahoma"/>
          <w:szCs w:val="22"/>
        </w:rPr>
        <w:t xml:space="preserve"> </w:t>
      </w:r>
    </w:p>
    <w:p w:rsidR="009B67BB" w:rsidRDefault="003449F9" w:rsidP="00CE74AE">
      <w:pPr>
        <w:jc w:val="both"/>
        <w:rPr>
          <w:rFonts w:ascii="Tahoma" w:hAnsi="Tahoma" w:cs="Tahoma"/>
          <w:szCs w:val="22"/>
        </w:rPr>
      </w:pPr>
      <w:r w:rsidRPr="003449F9">
        <w:rPr>
          <w:rFonts w:ascii="Tahoma" w:hAnsi="Tahoma" w:cs="Tahoma"/>
          <w:szCs w:val="22"/>
        </w:rPr>
        <w:t xml:space="preserve">wir brauchen diesen österlichen Angriff auf unsere Ängste vielleicht wie nichts Anderes. Ich habe den Eindruck, dass bei vielen Menschen in unserem Land Angst zum vorherrschenden Lebensgefühl geworden ist: </w:t>
      </w:r>
    </w:p>
    <w:p w:rsidR="009B67BB" w:rsidRDefault="003449F9" w:rsidP="00CE74AE">
      <w:pPr>
        <w:jc w:val="both"/>
        <w:rPr>
          <w:rFonts w:ascii="Tahoma" w:hAnsi="Tahoma" w:cs="Tahoma"/>
          <w:szCs w:val="22"/>
        </w:rPr>
      </w:pPr>
      <w:r w:rsidRPr="003449F9">
        <w:rPr>
          <w:rFonts w:ascii="Tahoma" w:hAnsi="Tahoma" w:cs="Tahoma"/>
          <w:szCs w:val="22"/>
        </w:rPr>
        <w:t xml:space="preserve">- Angst davor, den sicher geglaubten Lebensstandard zu verlieren, </w:t>
      </w:r>
    </w:p>
    <w:p w:rsidR="003449F9" w:rsidRDefault="003449F9" w:rsidP="00CE74AE">
      <w:pPr>
        <w:jc w:val="both"/>
        <w:rPr>
          <w:rFonts w:ascii="Tahoma" w:hAnsi="Tahoma" w:cs="Tahoma"/>
          <w:szCs w:val="22"/>
        </w:rPr>
      </w:pPr>
      <w:r w:rsidRPr="003449F9">
        <w:rPr>
          <w:rFonts w:ascii="Tahoma" w:hAnsi="Tahoma" w:cs="Tahoma"/>
          <w:szCs w:val="22"/>
        </w:rPr>
        <w:t xml:space="preserve">- Angst davor, im eigenen Land nicht mehr zu Hause sein zu können, wenn Flüchtlinge und Migranten in unser Land kommen. </w:t>
      </w:r>
    </w:p>
    <w:p w:rsidR="009B67BB" w:rsidRPr="003449F9" w:rsidRDefault="009B67BB" w:rsidP="00CE74AE">
      <w:pPr>
        <w:jc w:val="both"/>
        <w:rPr>
          <w:rFonts w:ascii="Tahoma" w:hAnsi="Tahoma" w:cs="Tahoma"/>
          <w:szCs w:val="22"/>
        </w:rPr>
      </w:pPr>
    </w:p>
    <w:p w:rsidR="003449F9" w:rsidRPr="003449F9" w:rsidRDefault="003449F9" w:rsidP="00CE74AE">
      <w:pPr>
        <w:jc w:val="both"/>
        <w:rPr>
          <w:rFonts w:ascii="Tahoma" w:hAnsi="Tahoma" w:cs="Tahoma"/>
          <w:szCs w:val="22"/>
        </w:rPr>
      </w:pPr>
      <w:r w:rsidRPr="003449F9">
        <w:rPr>
          <w:rFonts w:ascii="Tahoma" w:hAnsi="Tahoma" w:cs="Tahoma"/>
          <w:szCs w:val="22"/>
        </w:rPr>
        <w:t xml:space="preserve">Auch mir ist </w:t>
      </w:r>
      <w:proofErr w:type="spellStart"/>
      <w:proofErr w:type="gramStart"/>
      <w:r w:rsidRPr="003449F9">
        <w:rPr>
          <w:rFonts w:ascii="Tahoma" w:hAnsi="Tahoma" w:cs="Tahoma"/>
          <w:szCs w:val="22"/>
        </w:rPr>
        <w:t>Angst</w:t>
      </w:r>
      <w:proofErr w:type="spellEnd"/>
      <w:proofErr w:type="gramEnd"/>
      <w:r w:rsidRPr="003449F9">
        <w:rPr>
          <w:rFonts w:ascii="Tahoma" w:hAnsi="Tahoma" w:cs="Tahoma"/>
          <w:szCs w:val="22"/>
        </w:rPr>
        <w:t xml:space="preserve"> nicht fremd: </w:t>
      </w:r>
    </w:p>
    <w:p w:rsidR="003449F9" w:rsidRDefault="005644AF" w:rsidP="00CE74AE">
      <w:pPr>
        <w:jc w:val="both"/>
        <w:rPr>
          <w:rFonts w:ascii="Tahoma" w:hAnsi="Tahoma" w:cs="Tahoma"/>
          <w:szCs w:val="22"/>
        </w:rPr>
      </w:pPr>
      <w:r>
        <w:rPr>
          <w:rFonts w:ascii="Tahoma" w:hAnsi="Tahoma" w:cs="Tahoma"/>
          <w:szCs w:val="22"/>
        </w:rPr>
        <w:t>A</w:t>
      </w:r>
      <w:r w:rsidR="003449F9" w:rsidRPr="003449F9">
        <w:rPr>
          <w:rFonts w:ascii="Tahoma" w:hAnsi="Tahoma" w:cs="Tahoma"/>
          <w:szCs w:val="22"/>
        </w:rPr>
        <w:t>ls ich kurz vor Weihnachten vom Anschlag auf den Berliner Weihnachtsmarkt – wenige Meter vom Arbeitsplatz meiner Tochter entfernt – erfuhr, packte mich auch die Angst. Ebenso wie bei den Nachrichten vom letzten Sonntag, als mehr als 40 Gottesdienst feiernde koptische Christen in Ägypten durch Anschläge getötet wurden.</w:t>
      </w:r>
    </w:p>
    <w:p w:rsidR="00CA3974" w:rsidRPr="003449F9" w:rsidRDefault="00CA3974" w:rsidP="00CE74AE">
      <w:pPr>
        <w:jc w:val="both"/>
        <w:rPr>
          <w:rFonts w:ascii="Tahoma" w:hAnsi="Tahoma" w:cs="Tahoma"/>
          <w:szCs w:val="22"/>
        </w:rPr>
      </w:pPr>
    </w:p>
    <w:p w:rsidR="003449F9" w:rsidRPr="003449F9" w:rsidRDefault="003449F9" w:rsidP="00CE74AE">
      <w:pPr>
        <w:jc w:val="both"/>
        <w:rPr>
          <w:rFonts w:ascii="Tahoma" w:hAnsi="Tahoma" w:cs="Tahoma"/>
          <w:szCs w:val="22"/>
        </w:rPr>
      </w:pPr>
      <w:r w:rsidRPr="003449F9">
        <w:rPr>
          <w:rFonts w:ascii="Tahoma" w:hAnsi="Tahoma" w:cs="Tahoma"/>
          <w:szCs w:val="22"/>
        </w:rPr>
        <w:t>Wenn wir zu Ostern in unsere Ängste hinein den österlichen Angriff auf die Furcht vernehmen, dann heißt das aber nicht: Alles ist in Ordnung, eure Ängste sind unbegründet. Mir fällt auf, dass die beiden Frauen am Ostermorgen,</w:t>
      </w:r>
      <w:r w:rsidR="005644AF">
        <w:rPr>
          <w:rFonts w:ascii="Tahoma" w:hAnsi="Tahoma" w:cs="Tahoma"/>
          <w:szCs w:val="22"/>
        </w:rPr>
        <w:t xml:space="preserve"> </w:t>
      </w:r>
      <w:r w:rsidRPr="003449F9">
        <w:rPr>
          <w:rFonts w:ascii="Tahoma" w:hAnsi="Tahoma" w:cs="Tahoma"/>
          <w:szCs w:val="22"/>
        </w:rPr>
        <w:t>auch nach der Begegnung mit dem lebendigen Christus selbst, vom Grab weg gehen mit Furcht und großer Freude. Ihre Furcht ist immer noch da, aber sie ist mit Freude gemischt und umgekehrt.</w:t>
      </w:r>
      <w:r w:rsidR="005644AF">
        <w:rPr>
          <w:rFonts w:ascii="Tahoma" w:hAnsi="Tahoma" w:cs="Tahoma"/>
          <w:szCs w:val="22"/>
        </w:rPr>
        <w:t xml:space="preserve"> </w:t>
      </w:r>
      <w:r w:rsidRPr="003449F9">
        <w:rPr>
          <w:rFonts w:ascii="Tahoma" w:hAnsi="Tahoma" w:cs="Tahoma"/>
          <w:szCs w:val="22"/>
        </w:rPr>
        <w:t>So wird es sein, wenn wir das österliche „Fürchtet euch nicht“ in unsere Furcht hinein hören: Damit wird nicht alles, was uns ängstigen mag,</w:t>
      </w:r>
      <w:r w:rsidR="005644AF">
        <w:rPr>
          <w:rFonts w:ascii="Tahoma" w:hAnsi="Tahoma" w:cs="Tahoma"/>
          <w:szCs w:val="22"/>
        </w:rPr>
        <w:t xml:space="preserve"> </w:t>
      </w:r>
      <w:r w:rsidRPr="003449F9">
        <w:rPr>
          <w:rFonts w:ascii="Tahoma" w:hAnsi="Tahoma" w:cs="Tahoma"/>
          <w:szCs w:val="22"/>
        </w:rPr>
        <w:t>beiseite gewischt. Aber die neuen Lebensmöglichkeiten des Auferstandenen brechen die Starre unserer Angst auf</w:t>
      </w:r>
      <w:r w:rsidR="005644AF">
        <w:rPr>
          <w:rFonts w:ascii="Tahoma" w:hAnsi="Tahoma" w:cs="Tahoma"/>
          <w:szCs w:val="22"/>
        </w:rPr>
        <w:t xml:space="preserve"> </w:t>
      </w:r>
      <w:r w:rsidRPr="003449F9">
        <w:rPr>
          <w:rFonts w:ascii="Tahoma" w:hAnsi="Tahoma" w:cs="Tahoma"/>
          <w:szCs w:val="22"/>
        </w:rPr>
        <w:t>und wir sehen Möglichkeiten eines neuen Miteinanders. Das Wagnis eines offenen Lebens wird möglich. Und der Mut zu einem ersten Schritt entsteht</w:t>
      </w:r>
      <w:r w:rsidRPr="003449F9">
        <w:rPr>
          <w:rStyle w:val="Funotenzeichen"/>
          <w:rFonts w:ascii="Tahoma" w:hAnsi="Tahoma" w:cs="Tahoma"/>
          <w:szCs w:val="22"/>
        </w:rPr>
        <w:footnoteReference w:id="2"/>
      </w:r>
      <w:r w:rsidRPr="003449F9">
        <w:rPr>
          <w:rFonts w:ascii="Tahoma" w:hAnsi="Tahoma" w:cs="Tahoma"/>
          <w:szCs w:val="22"/>
        </w:rPr>
        <w:t xml:space="preserve">. </w:t>
      </w:r>
    </w:p>
    <w:p w:rsidR="003449F9" w:rsidRPr="003449F9" w:rsidRDefault="003449F9" w:rsidP="00CE74AE">
      <w:pPr>
        <w:jc w:val="both"/>
        <w:rPr>
          <w:rFonts w:ascii="Tahoma" w:hAnsi="Tahoma" w:cs="Tahoma"/>
          <w:szCs w:val="22"/>
        </w:rPr>
      </w:pPr>
    </w:p>
    <w:p w:rsidR="003449F9" w:rsidRPr="003449F9" w:rsidRDefault="003449F9" w:rsidP="00CE74AE">
      <w:pPr>
        <w:jc w:val="both"/>
        <w:rPr>
          <w:rFonts w:ascii="Tahoma" w:hAnsi="Tahoma" w:cs="Tahoma"/>
          <w:szCs w:val="22"/>
        </w:rPr>
      </w:pPr>
      <w:r w:rsidRPr="003449F9">
        <w:rPr>
          <w:rFonts w:ascii="Tahoma" w:hAnsi="Tahoma" w:cs="Tahoma"/>
          <w:szCs w:val="22"/>
        </w:rPr>
        <w:t xml:space="preserve">Als nächstes hören die beiden Frauen, dass sie </w:t>
      </w:r>
      <w:r w:rsidRPr="005644AF">
        <w:rPr>
          <w:rFonts w:ascii="Tahoma" w:hAnsi="Tahoma" w:cs="Tahoma"/>
          <w:szCs w:val="22"/>
        </w:rPr>
        <w:t xml:space="preserve">durchschaut, erkannt, aber nicht verurteilt </w:t>
      </w:r>
      <w:r w:rsidRPr="003449F9">
        <w:rPr>
          <w:rFonts w:ascii="Tahoma" w:hAnsi="Tahoma" w:cs="Tahoma"/>
          <w:szCs w:val="22"/>
        </w:rPr>
        <w:t>sind: „Ich weiß, dass ihr Jesus, den Gekreuzigten, sucht.“ Mit diesem „Ich weiß, was ihr sucht“, kann Ostern beginnen bei uns. Wahrscheinlich weiß der Engel besser, als wir es selber wissen, was wir eigentlich suchen im Augenblick.</w:t>
      </w:r>
    </w:p>
    <w:p w:rsidR="003449F9" w:rsidRPr="003449F9" w:rsidRDefault="003449F9" w:rsidP="00CE74AE">
      <w:pPr>
        <w:jc w:val="both"/>
        <w:rPr>
          <w:rFonts w:ascii="Tahoma" w:hAnsi="Tahoma" w:cs="Tahoma"/>
          <w:szCs w:val="22"/>
        </w:rPr>
      </w:pPr>
    </w:p>
    <w:p w:rsidR="009B67BB" w:rsidRDefault="005644AF" w:rsidP="00CE74AE">
      <w:pPr>
        <w:jc w:val="both"/>
        <w:rPr>
          <w:rFonts w:ascii="Tahoma" w:hAnsi="Tahoma" w:cs="Tahoma"/>
          <w:szCs w:val="22"/>
        </w:rPr>
      </w:pPr>
      <w:r>
        <w:rPr>
          <w:rFonts w:ascii="Tahoma" w:hAnsi="Tahoma" w:cs="Tahoma"/>
          <w:szCs w:val="22"/>
        </w:rPr>
        <w:t>Liebe Gemeinde,</w:t>
      </w:r>
      <w:r w:rsidR="00FF5B23">
        <w:rPr>
          <w:rFonts w:ascii="Tahoma" w:hAnsi="Tahoma" w:cs="Tahoma"/>
          <w:szCs w:val="22"/>
        </w:rPr>
        <w:t xml:space="preserve"> </w:t>
      </w:r>
    </w:p>
    <w:p w:rsidR="003449F9" w:rsidRDefault="003449F9" w:rsidP="00CE74AE">
      <w:pPr>
        <w:jc w:val="both"/>
        <w:rPr>
          <w:rFonts w:ascii="Tahoma" w:hAnsi="Tahoma" w:cs="Tahoma"/>
          <w:szCs w:val="22"/>
        </w:rPr>
      </w:pPr>
      <w:r w:rsidRPr="003449F9">
        <w:rPr>
          <w:rFonts w:ascii="Tahoma" w:hAnsi="Tahoma" w:cs="Tahoma"/>
          <w:szCs w:val="22"/>
        </w:rPr>
        <w:t xml:space="preserve">Ostern erfahren bedeutet nicht, vor den </w:t>
      </w:r>
      <w:proofErr w:type="spellStart"/>
      <w:r w:rsidRPr="003449F9">
        <w:rPr>
          <w:rFonts w:ascii="Tahoma" w:hAnsi="Tahoma" w:cs="Tahoma"/>
          <w:szCs w:val="22"/>
        </w:rPr>
        <w:t>Dunkelheiten</w:t>
      </w:r>
      <w:proofErr w:type="spellEnd"/>
      <w:r w:rsidRPr="003449F9">
        <w:rPr>
          <w:rFonts w:ascii="Tahoma" w:hAnsi="Tahoma" w:cs="Tahoma"/>
          <w:szCs w:val="22"/>
        </w:rPr>
        <w:t xml:space="preserve"> und Todesbeben, die uns erschüttern, die Augen zu schließen. Den Blick auf die Gräber müssen wir aushalten.</w:t>
      </w:r>
      <w:r w:rsidR="005644AF">
        <w:rPr>
          <w:rFonts w:ascii="Tahoma" w:hAnsi="Tahoma" w:cs="Tahoma"/>
          <w:szCs w:val="22"/>
        </w:rPr>
        <w:t xml:space="preserve"> </w:t>
      </w:r>
      <w:r w:rsidRPr="003449F9">
        <w:rPr>
          <w:rFonts w:ascii="Tahoma" w:hAnsi="Tahoma" w:cs="Tahoma"/>
          <w:szCs w:val="22"/>
        </w:rPr>
        <w:t>Die Ursachen für die vielfältigen Tode in unserem Leben</w:t>
      </w:r>
      <w:r w:rsidR="005644AF">
        <w:rPr>
          <w:rFonts w:ascii="Tahoma" w:hAnsi="Tahoma" w:cs="Tahoma"/>
          <w:szCs w:val="22"/>
        </w:rPr>
        <w:t xml:space="preserve"> </w:t>
      </w:r>
      <w:r w:rsidRPr="003449F9">
        <w:rPr>
          <w:rFonts w:ascii="Tahoma" w:hAnsi="Tahoma" w:cs="Tahoma"/>
          <w:szCs w:val="22"/>
        </w:rPr>
        <w:t>und in der Welt beschäftigen uns und bedrücken uns.</w:t>
      </w:r>
      <w:r w:rsidR="005644AF">
        <w:rPr>
          <w:rFonts w:ascii="Tahoma" w:hAnsi="Tahoma" w:cs="Tahoma"/>
          <w:szCs w:val="22"/>
        </w:rPr>
        <w:t xml:space="preserve"> </w:t>
      </w:r>
      <w:r w:rsidRPr="003449F9">
        <w:rPr>
          <w:rFonts w:ascii="Tahoma" w:hAnsi="Tahoma" w:cs="Tahoma"/>
          <w:szCs w:val="22"/>
        </w:rPr>
        <w:t>Die Osterbotschaft verurteilt nicht die Angst, sondern nimmt auf, was ist und was nicht ist: Bei Ihnen und bei mir.</w:t>
      </w:r>
    </w:p>
    <w:p w:rsidR="009B67BB" w:rsidRPr="003449F9" w:rsidRDefault="009B67BB" w:rsidP="00CE74AE">
      <w:pPr>
        <w:jc w:val="both"/>
        <w:rPr>
          <w:rFonts w:ascii="Tahoma" w:hAnsi="Tahoma" w:cs="Tahoma"/>
          <w:szCs w:val="22"/>
        </w:rPr>
      </w:pPr>
    </w:p>
    <w:p w:rsidR="003449F9" w:rsidRPr="003449F9" w:rsidRDefault="003449F9" w:rsidP="00CE74AE">
      <w:pPr>
        <w:jc w:val="both"/>
        <w:rPr>
          <w:rFonts w:ascii="Tahoma" w:hAnsi="Tahoma" w:cs="Tahoma"/>
          <w:szCs w:val="22"/>
        </w:rPr>
      </w:pPr>
    </w:p>
    <w:p w:rsidR="003449F9" w:rsidRPr="003449F9" w:rsidRDefault="003449F9" w:rsidP="00CE74AE">
      <w:pPr>
        <w:pStyle w:val="Listenabsatz"/>
        <w:numPr>
          <w:ilvl w:val="0"/>
          <w:numId w:val="10"/>
        </w:numPr>
        <w:tabs>
          <w:tab w:val="clear" w:pos="720"/>
          <w:tab w:val="num" w:pos="426"/>
        </w:tabs>
        <w:spacing w:after="0" w:line="240" w:lineRule="auto"/>
        <w:ind w:left="426" w:hanging="426"/>
        <w:jc w:val="both"/>
        <w:rPr>
          <w:rFonts w:ascii="Tahoma" w:hAnsi="Tahoma" w:cs="Tahoma"/>
          <w:b/>
        </w:rPr>
      </w:pPr>
      <w:r w:rsidRPr="003449F9">
        <w:rPr>
          <w:rFonts w:ascii="Tahoma" w:hAnsi="Tahoma" w:cs="Tahoma"/>
          <w:b/>
        </w:rPr>
        <w:lastRenderedPageBreak/>
        <w:t>Ostern – eine heilsame Enttäuschung</w:t>
      </w:r>
    </w:p>
    <w:p w:rsidR="003449F9" w:rsidRPr="003449F9" w:rsidRDefault="003449F9" w:rsidP="00CE74AE">
      <w:pPr>
        <w:jc w:val="both"/>
        <w:rPr>
          <w:rFonts w:ascii="Tahoma" w:hAnsi="Tahoma" w:cs="Tahoma"/>
          <w:szCs w:val="22"/>
        </w:rPr>
      </w:pPr>
      <w:r w:rsidRPr="003449F9">
        <w:rPr>
          <w:rFonts w:ascii="Tahoma" w:hAnsi="Tahoma" w:cs="Tahoma"/>
          <w:szCs w:val="22"/>
        </w:rPr>
        <w:t xml:space="preserve">Aber dann bereitet das Wort des Engels den beiden Frauen eine </w:t>
      </w:r>
      <w:r w:rsidRPr="005644AF">
        <w:rPr>
          <w:rFonts w:ascii="Tahoma" w:hAnsi="Tahoma" w:cs="Tahoma"/>
          <w:szCs w:val="22"/>
        </w:rPr>
        <w:t>heilsame österliche Enttäuschung.</w:t>
      </w:r>
      <w:r w:rsidRPr="003449F9">
        <w:rPr>
          <w:rFonts w:ascii="Tahoma" w:hAnsi="Tahoma" w:cs="Tahoma"/>
          <w:szCs w:val="22"/>
        </w:rPr>
        <w:t xml:space="preserve"> Das ist die eigentliche Osterkunde: „Er ist nicht hier, denn er ist auferweckt worden.“</w:t>
      </w:r>
      <w:r w:rsidRPr="003449F9">
        <w:rPr>
          <w:rStyle w:val="Funotenzeichen"/>
          <w:rFonts w:ascii="Tahoma" w:hAnsi="Tahoma" w:cs="Tahoma"/>
          <w:szCs w:val="22"/>
        </w:rPr>
        <w:footnoteReference w:id="3"/>
      </w:r>
      <w:r w:rsidRPr="003449F9">
        <w:rPr>
          <w:rFonts w:ascii="Tahoma" w:hAnsi="Tahoma" w:cs="Tahoma"/>
          <w:szCs w:val="22"/>
        </w:rPr>
        <w:t xml:space="preserve"> </w:t>
      </w:r>
    </w:p>
    <w:p w:rsidR="005644AF" w:rsidRDefault="005644AF" w:rsidP="00CE74AE">
      <w:pPr>
        <w:jc w:val="both"/>
        <w:rPr>
          <w:rFonts w:ascii="Tahoma" w:hAnsi="Tahoma" w:cs="Tahoma"/>
          <w:szCs w:val="22"/>
        </w:rPr>
      </w:pPr>
    </w:p>
    <w:p w:rsidR="009B67BB" w:rsidRDefault="003449F9" w:rsidP="00CE74AE">
      <w:pPr>
        <w:jc w:val="both"/>
        <w:rPr>
          <w:rFonts w:ascii="Tahoma" w:hAnsi="Tahoma" w:cs="Tahoma"/>
          <w:szCs w:val="22"/>
        </w:rPr>
      </w:pPr>
      <w:r w:rsidRPr="003449F9">
        <w:rPr>
          <w:rFonts w:ascii="Tahoma" w:hAnsi="Tahoma" w:cs="Tahoma"/>
          <w:szCs w:val="22"/>
        </w:rPr>
        <w:t xml:space="preserve">Liebe Gemeinde, </w:t>
      </w:r>
    </w:p>
    <w:p w:rsidR="003449F9" w:rsidRPr="003449F9" w:rsidRDefault="003449F9" w:rsidP="00CE74AE">
      <w:pPr>
        <w:jc w:val="both"/>
        <w:rPr>
          <w:rFonts w:ascii="Tahoma" w:hAnsi="Tahoma" w:cs="Tahoma"/>
          <w:szCs w:val="22"/>
        </w:rPr>
      </w:pPr>
      <w:r w:rsidRPr="003449F9">
        <w:rPr>
          <w:rFonts w:ascii="Tahoma" w:hAnsi="Tahoma" w:cs="Tahoma"/>
          <w:szCs w:val="22"/>
        </w:rPr>
        <w:t xml:space="preserve">das ist Ostern: Gottes Möglichkeiten sind nicht am </w:t>
      </w:r>
      <w:r w:rsidR="005644AF">
        <w:rPr>
          <w:rFonts w:ascii="Tahoma" w:hAnsi="Tahoma" w:cs="Tahoma"/>
          <w:szCs w:val="22"/>
        </w:rPr>
        <w:t>Ende</w:t>
      </w:r>
      <w:r w:rsidRPr="003449F9">
        <w:rPr>
          <w:rFonts w:ascii="Tahoma" w:hAnsi="Tahoma" w:cs="Tahoma"/>
          <w:szCs w:val="22"/>
        </w:rPr>
        <w:t xml:space="preserve">, </w:t>
      </w:r>
      <w:r w:rsidRPr="009B67BB">
        <w:rPr>
          <w:rFonts w:ascii="Tahoma" w:hAnsi="Tahoma" w:cs="Tahoma"/>
          <w:szCs w:val="22"/>
        </w:rPr>
        <w:t>als</w:t>
      </w:r>
      <w:r w:rsidRPr="003449F9">
        <w:rPr>
          <w:rFonts w:ascii="Tahoma" w:hAnsi="Tahoma" w:cs="Tahoma"/>
          <w:szCs w:val="22"/>
        </w:rPr>
        <w:t xml:space="preserve"> die Soldaten die gewaltlose Liebe Jesu zu Tode gefoltert haben. </w:t>
      </w:r>
    </w:p>
    <w:p w:rsidR="003449F9" w:rsidRPr="003449F9" w:rsidRDefault="003449F9" w:rsidP="00CE74AE">
      <w:pPr>
        <w:jc w:val="both"/>
        <w:rPr>
          <w:rFonts w:ascii="Tahoma" w:hAnsi="Tahoma" w:cs="Tahoma"/>
          <w:szCs w:val="22"/>
        </w:rPr>
      </w:pPr>
    </w:p>
    <w:p w:rsidR="003449F9" w:rsidRDefault="003449F9" w:rsidP="00CE74AE">
      <w:pPr>
        <w:jc w:val="both"/>
        <w:rPr>
          <w:rFonts w:ascii="Tahoma" w:hAnsi="Tahoma" w:cs="Tahoma"/>
          <w:szCs w:val="22"/>
        </w:rPr>
      </w:pPr>
      <w:r w:rsidRPr="003449F9">
        <w:rPr>
          <w:rFonts w:ascii="Tahoma" w:hAnsi="Tahoma" w:cs="Tahoma"/>
          <w:szCs w:val="22"/>
        </w:rPr>
        <w:t xml:space="preserve">Gott war mit seinen Möglichkeiten nicht am Ende, </w:t>
      </w:r>
      <w:r w:rsidRPr="005644AF">
        <w:rPr>
          <w:rFonts w:ascii="Tahoma" w:hAnsi="Tahoma" w:cs="Tahoma"/>
          <w:szCs w:val="22"/>
        </w:rPr>
        <w:t>als</w:t>
      </w:r>
      <w:r w:rsidRPr="003449F9">
        <w:rPr>
          <w:rFonts w:ascii="Tahoma" w:hAnsi="Tahoma" w:cs="Tahoma"/>
          <w:szCs w:val="22"/>
        </w:rPr>
        <w:t xml:space="preserve"> das Grab Jesu geschlossen wurde wie alle unsere Gräber. Gott hat nicht aufgegeben, </w:t>
      </w:r>
      <w:r w:rsidRPr="005644AF">
        <w:rPr>
          <w:rFonts w:ascii="Tahoma" w:hAnsi="Tahoma" w:cs="Tahoma"/>
          <w:szCs w:val="22"/>
        </w:rPr>
        <w:t>als</w:t>
      </w:r>
      <w:r w:rsidRPr="003449F9">
        <w:rPr>
          <w:rFonts w:ascii="Tahoma" w:hAnsi="Tahoma" w:cs="Tahoma"/>
          <w:szCs w:val="22"/>
        </w:rPr>
        <w:t xml:space="preserve"> der Glaube seiner Jüngerinnen und Jünger mit Gottes Verheißungen nicht mehr mithalten konnte. Jesus ist nicht im Tod geblieben – er ist auferweckt worden. </w:t>
      </w:r>
    </w:p>
    <w:p w:rsidR="00CA3974" w:rsidRPr="003449F9" w:rsidRDefault="00CA3974" w:rsidP="00CE74AE">
      <w:pPr>
        <w:jc w:val="both"/>
        <w:rPr>
          <w:rFonts w:ascii="Tahoma" w:hAnsi="Tahoma" w:cs="Tahoma"/>
          <w:szCs w:val="22"/>
        </w:rPr>
      </w:pPr>
    </w:p>
    <w:p w:rsidR="003449F9" w:rsidRDefault="003449F9" w:rsidP="00CE74AE">
      <w:pPr>
        <w:jc w:val="both"/>
        <w:rPr>
          <w:rFonts w:ascii="Tahoma" w:hAnsi="Tahoma" w:cs="Tahoma"/>
          <w:szCs w:val="22"/>
        </w:rPr>
      </w:pPr>
      <w:r w:rsidRPr="003449F9">
        <w:rPr>
          <w:rFonts w:ascii="Tahoma" w:hAnsi="Tahoma" w:cs="Tahoma"/>
          <w:szCs w:val="22"/>
        </w:rPr>
        <w:t xml:space="preserve">Achten wir im Text auf die Grammatik der Osternachricht: Wörtlich steht da: </w:t>
      </w:r>
      <w:r w:rsidRPr="005644AF">
        <w:rPr>
          <w:rFonts w:ascii="Tahoma" w:hAnsi="Tahoma" w:cs="Tahoma"/>
          <w:szCs w:val="22"/>
        </w:rPr>
        <w:t>Er wurde auferweckt</w:t>
      </w:r>
      <w:r w:rsidRPr="003449F9">
        <w:rPr>
          <w:rFonts w:ascii="Tahoma" w:hAnsi="Tahoma" w:cs="Tahoma"/>
          <w:szCs w:val="22"/>
        </w:rPr>
        <w:t>,</w:t>
      </w:r>
      <w:r w:rsidR="00FF5B23">
        <w:rPr>
          <w:rFonts w:ascii="Tahoma" w:hAnsi="Tahoma" w:cs="Tahoma"/>
          <w:szCs w:val="22"/>
        </w:rPr>
        <w:t xml:space="preserve"> </w:t>
      </w:r>
      <w:r w:rsidRPr="003449F9">
        <w:rPr>
          <w:rFonts w:ascii="Tahoma" w:hAnsi="Tahoma" w:cs="Tahoma"/>
          <w:szCs w:val="22"/>
        </w:rPr>
        <w:t xml:space="preserve">nicht: </w:t>
      </w:r>
      <w:r w:rsidRPr="00FF5B23">
        <w:rPr>
          <w:rFonts w:ascii="Tahoma" w:hAnsi="Tahoma" w:cs="Tahoma"/>
          <w:szCs w:val="22"/>
        </w:rPr>
        <w:t>Er ist auferstanden</w:t>
      </w:r>
      <w:r w:rsidRPr="003449F9">
        <w:rPr>
          <w:rFonts w:ascii="Tahoma" w:hAnsi="Tahoma" w:cs="Tahoma"/>
          <w:szCs w:val="22"/>
        </w:rPr>
        <w:t xml:space="preserve">. Hier ist das </w:t>
      </w:r>
      <w:r w:rsidRPr="00FF5B23">
        <w:rPr>
          <w:rFonts w:ascii="Tahoma" w:hAnsi="Tahoma" w:cs="Tahoma"/>
          <w:szCs w:val="22"/>
        </w:rPr>
        <w:t>göttliche Passiv</w:t>
      </w:r>
      <w:r w:rsidRPr="003449F9">
        <w:rPr>
          <w:rFonts w:ascii="Tahoma" w:hAnsi="Tahoma" w:cs="Tahoma"/>
          <w:szCs w:val="22"/>
        </w:rPr>
        <w:t xml:space="preserve"> angesagt: durch Gott auferweckt. Mit dieser Zeitform wird das Handeln Gottes, des Schöpfers, beschrieben.</w:t>
      </w:r>
      <w:r w:rsidR="00FF5B23">
        <w:rPr>
          <w:rFonts w:ascii="Tahoma" w:hAnsi="Tahoma" w:cs="Tahoma"/>
          <w:szCs w:val="22"/>
        </w:rPr>
        <w:t xml:space="preserve"> </w:t>
      </w:r>
      <w:r w:rsidRPr="00FF5B23">
        <w:rPr>
          <w:rFonts w:ascii="Tahoma" w:hAnsi="Tahoma" w:cs="Tahoma"/>
          <w:szCs w:val="22"/>
        </w:rPr>
        <w:t>Gott</w:t>
      </w:r>
      <w:r w:rsidRPr="003449F9">
        <w:rPr>
          <w:rFonts w:ascii="Tahoma" w:hAnsi="Tahoma" w:cs="Tahoma"/>
          <w:szCs w:val="22"/>
          <w:u w:val="single"/>
        </w:rPr>
        <w:t xml:space="preserve"> </w:t>
      </w:r>
      <w:r w:rsidRPr="00FF5B23">
        <w:rPr>
          <w:rFonts w:ascii="Tahoma" w:hAnsi="Tahoma" w:cs="Tahoma"/>
          <w:szCs w:val="22"/>
        </w:rPr>
        <w:t>hat</w:t>
      </w:r>
      <w:r w:rsidRPr="003449F9">
        <w:rPr>
          <w:rFonts w:ascii="Tahoma" w:hAnsi="Tahoma" w:cs="Tahoma"/>
          <w:szCs w:val="22"/>
        </w:rPr>
        <w:t>, nur vergleichbar mit dem Wort,</w:t>
      </w:r>
      <w:r w:rsidR="00FF5B23">
        <w:rPr>
          <w:rFonts w:ascii="Tahoma" w:hAnsi="Tahoma" w:cs="Tahoma"/>
          <w:szCs w:val="22"/>
        </w:rPr>
        <w:t xml:space="preserve"> </w:t>
      </w:r>
      <w:r w:rsidRPr="003449F9">
        <w:rPr>
          <w:rFonts w:ascii="Tahoma" w:hAnsi="Tahoma" w:cs="Tahoma"/>
          <w:szCs w:val="22"/>
        </w:rPr>
        <w:t>mit dem er am Schöpfungsmorgen die Welt ins Sein rief,</w:t>
      </w:r>
      <w:r w:rsidR="00FF5B23">
        <w:rPr>
          <w:rFonts w:ascii="Tahoma" w:hAnsi="Tahoma" w:cs="Tahoma"/>
          <w:szCs w:val="22"/>
        </w:rPr>
        <w:t xml:space="preserve"> </w:t>
      </w:r>
      <w:r w:rsidRPr="00FF5B23">
        <w:rPr>
          <w:rFonts w:ascii="Tahoma" w:hAnsi="Tahoma" w:cs="Tahoma"/>
          <w:szCs w:val="22"/>
        </w:rPr>
        <w:t>Jesus aufgeweckt</w:t>
      </w:r>
      <w:r w:rsidRPr="003449F9">
        <w:rPr>
          <w:rFonts w:ascii="Tahoma" w:hAnsi="Tahoma" w:cs="Tahoma"/>
          <w:szCs w:val="22"/>
        </w:rPr>
        <w:t xml:space="preserve"> in sein ewiges Leben.</w:t>
      </w:r>
    </w:p>
    <w:p w:rsidR="00FF5B23" w:rsidRPr="003449F9" w:rsidRDefault="00FF5B23" w:rsidP="00CE74AE">
      <w:pPr>
        <w:jc w:val="both"/>
        <w:rPr>
          <w:rFonts w:ascii="Tahoma" w:hAnsi="Tahoma" w:cs="Tahoma"/>
          <w:szCs w:val="22"/>
        </w:rPr>
      </w:pPr>
    </w:p>
    <w:p w:rsidR="009B67BB" w:rsidRDefault="003449F9" w:rsidP="00CE74AE">
      <w:pPr>
        <w:jc w:val="both"/>
        <w:rPr>
          <w:rFonts w:ascii="Tahoma" w:hAnsi="Tahoma" w:cs="Tahoma"/>
          <w:szCs w:val="22"/>
        </w:rPr>
      </w:pPr>
      <w:r w:rsidRPr="003449F9">
        <w:rPr>
          <w:rFonts w:ascii="Tahoma" w:hAnsi="Tahoma" w:cs="Tahoma"/>
          <w:szCs w:val="22"/>
        </w:rPr>
        <w:t xml:space="preserve">Liebe Gemeinde, </w:t>
      </w:r>
    </w:p>
    <w:p w:rsidR="003449F9" w:rsidRDefault="00FF5B23" w:rsidP="00CE74AE">
      <w:pPr>
        <w:jc w:val="both"/>
        <w:rPr>
          <w:rFonts w:ascii="Tahoma" w:hAnsi="Tahoma" w:cs="Tahoma"/>
          <w:szCs w:val="22"/>
        </w:rPr>
      </w:pPr>
      <w:r>
        <w:rPr>
          <w:rFonts w:ascii="Tahoma" w:hAnsi="Tahoma" w:cs="Tahoma"/>
          <w:szCs w:val="22"/>
        </w:rPr>
        <w:t>d</w:t>
      </w:r>
      <w:r w:rsidR="003449F9" w:rsidRPr="003449F9">
        <w:rPr>
          <w:rFonts w:ascii="Tahoma" w:hAnsi="Tahoma" w:cs="Tahoma"/>
          <w:szCs w:val="22"/>
        </w:rPr>
        <w:t>iese Osternachricht ist das eigentliche Beben,</w:t>
      </w:r>
      <w:r>
        <w:rPr>
          <w:rFonts w:ascii="Tahoma" w:hAnsi="Tahoma" w:cs="Tahoma"/>
          <w:szCs w:val="22"/>
        </w:rPr>
        <w:t xml:space="preserve"> </w:t>
      </w:r>
      <w:r w:rsidR="003449F9" w:rsidRPr="003449F9">
        <w:rPr>
          <w:rFonts w:ascii="Tahoma" w:hAnsi="Tahoma" w:cs="Tahoma"/>
          <w:szCs w:val="22"/>
        </w:rPr>
        <w:t>das die falschen Sicherheiten und die falschen Unsicherheiten in dieser Welt erschüttert.</w:t>
      </w:r>
      <w:r>
        <w:rPr>
          <w:rFonts w:ascii="Tahoma" w:hAnsi="Tahoma" w:cs="Tahoma"/>
          <w:szCs w:val="22"/>
        </w:rPr>
        <w:t xml:space="preserve"> </w:t>
      </w:r>
      <w:r w:rsidR="003449F9" w:rsidRPr="003449F9">
        <w:rPr>
          <w:rFonts w:ascii="Tahoma" w:hAnsi="Tahoma" w:cs="Tahoma"/>
          <w:szCs w:val="22"/>
        </w:rPr>
        <w:t>„Er ist nicht hier, denn er ist auferweckt worden.“</w:t>
      </w:r>
      <w:r w:rsidR="003449F9" w:rsidRPr="003449F9">
        <w:rPr>
          <w:rStyle w:val="Funotenzeichen"/>
          <w:rFonts w:ascii="Tahoma" w:hAnsi="Tahoma" w:cs="Tahoma"/>
          <w:szCs w:val="22"/>
        </w:rPr>
        <w:footnoteReference w:id="4"/>
      </w:r>
      <w:r w:rsidR="009B67BB">
        <w:rPr>
          <w:rFonts w:ascii="Tahoma" w:hAnsi="Tahoma" w:cs="Tahoma"/>
          <w:szCs w:val="22"/>
        </w:rPr>
        <w:t xml:space="preserve"> </w:t>
      </w:r>
      <w:r w:rsidR="003449F9" w:rsidRPr="003449F9">
        <w:rPr>
          <w:rFonts w:ascii="Tahoma" w:hAnsi="Tahoma" w:cs="Tahoma"/>
          <w:szCs w:val="22"/>
        </w:rPr>
        <w:t>Die Welt des Todes ist ein Auslaufmodell –</w:t>
      </w:r>
      <w:r>
        <w:rPr>
          <w:rFonts w:ascii="Tahoma" w:hAnsi="Tahoma" w:cs="Tahoma"/>
          <w:szCs w:val="22"/>
        </w:rPr>
        <w:t xml:space="preserve"> </w:t>
      </w:r>
      <w:r w:rsidR="003449F9" w:rsidRPr="003449F9">
        <w:rPr>
          <w:rFonts w:ascii="Tahoma" w:hAnsi="Tahoma" w:cs="Tahoma"/>
          <w:szCs w:val="22"/>
        </w:rPr>
        <w:t xml:space="preserve">das Leben ist stärker als der Tod. </w:t>
      </w:r>
    </w:p>
    <w:p w:rsidR="00FF5B23" w:rsidRDefault="00FF5B23" w:rsidP="00CE74AE">
      <w:pPr>
        <w:jc w:val="both"/>
        <w:rPr>
          <w:rFonts w:ascii="Tahoma" w:hAnsi="Tahoma" w:cs="Tahoma"/>
          <w:szCs w:val="22"/>
        </w:rPr>
      </w:pPr>
    </w:p>
    <w:p w:rsidR="009B67BB" w:rsidRPr="003449F9" w:rsidRDefault="009B67BB" w:rsidP="00CE74AE">
      <w:pPr>
        <w:jc w:val="both"/>
        <w:rPr>
          <w:rFonts w:ascii="Tahoma" w:hAnsi="Tahoma" w:cs="Tahoma"/>
          <w:szCs w:val="22"/>
        </w:rPr>
      </w:pPr>
    </w:p>
    <w:p w:rsidR="003449F9" w:rsidRPr="003449F9" w:rsidRDefault="003449F9" w:rsidP="00CE74AE">
      <w:pPr>
        <w:pStyle w:val="Listenabsatz"/>
        <w:numPr>
          <w:ilvl w:val="0"/>
          <w:numId w:val="10"/>
        </w:numPr>
        <w:tabs>
          <w:tab w:val="clear" w:pos="720"/>
          <w:tab w:val="num" w:pos="426"/>
        </w:tabs>
        <w:spacing w:after="0" w:line="240" w:lineRule="auto"/>
        <w:ind w:left="426" w:hanging="426"/>
        <w:jc w:val="both"/>
        <w:rPr>
          <w:rFonts w:ascii="Tahoma" w:hAnsi="Tahoma" w:cs="Tahoma"/>
          <w:b/>
        </w:rPr>
      </w:pPr>
      <w:r w:rsidRPr="003449F9">
        <w:rPr>
          <w:rFonts w:ascii="Tahoma" w:hAnsi="Tahoma" w:cs="Tahoma"/>
          <w:b/>
        </w:rPr>
        <w:t>Ostern führt uns in die alltägliche Lebenswelt zurück</w:t>
      </w:r>
    </w:p>
    <w:p w:rsidR="003449F9" w:rsidRPr="003449F9" w:rsidRDefault="003449F9" w:rsidP="00CE74AE">
      <w:pPr>
        <w:jc w:val="both"/>
        <w:rPr>
          <w:rFonts w:ascii="Tahoma" w:hAnsi="Tahoma" w:cs="Tahoma"/>
          <w:szCs w:val="22"/>
        </w:rPr>
      </w:pPr>
      <w:r w:rsidRPr="003449F9">
        <w:rPr>
          <w:rFonts w:ascii="Tahoma" w:hAnsi="Tahoma" w:cs="Tahoma"/>
          <w:szCs w:val="22"/>
        </w:rPr>
        <w:t>Dieser Zug durchzieht die ganze Ostergeschichte: Jesus ist auferweckt worden, wie er es euch vorausgesagt hat, sagt der Engel. Jesus selbst hatte sein Leiden, seinen Tod und seine Auferweckung den Jüngern angekündigt.</w:t>
      </w:r>
      <w:r w:rsidR="009B67BB">
        <w:rPr>
          <w:rFonts w:ascii="Tahoma" w:hAnsi="Tahoma" w:cs="Tahoma"/>
          <w:szCs w:val="22"/>
        </w:rPr>
        <w:t xml:space="preserve"> </w:t>
      </w:r>
      <w:r w:rsidRPr="003449F9">
        <w:rPr>
          <w:rFonts w:ascii="Tahoma" w:hAnsi="Tahoma" w:cs="Tahoma"/>
          <w:szCs w:val="22"/>
        </w:rPr>
        <w:t>Aber das hatten die nicht annehmen können.</w:t>
      </w:r>
      <w:r w:rsidR="00C71152">
        <w:rPr>
          <w:rFonts w:ascii="Tahoma" w:hAnsi="Tahoma" w:cs="Tahoma"/>
          <w:szCs w:val="22"/>
        </w:rPr>
        <w:t xml:space="preserve"> </w:t>
      </w:r>
      <w:r w:rsidRPr="003449F9">
        <w:rPr>
          <w:rFonts w:ascii="Tahoma" w:hAnsi="Tahoma" w:cs="Tahoma"/>
          <w:szCs w:val="22"/>
        </w:rPr>
        <w:t>Zu Ostern bestätigt Gott, was Jesus gesagt,</w:t>
      </w:r>
      <w:r w:rsidR="00C71152">
        <w:rPr>
          <w:rFonts w:ascii="Tahoma" w:hAnsi="Tahoma" w:cs="Tahoma"/>
          <w:szCs w:val="22"/>
        </w:rPr>
        <w:t xml:space="preserve"> </w:t>
      </w:r>
      <w:r w:rsidRPr="003449F9">
        <w:rPr>
          <w:rFonts w:ascii="Tahoma" w:hAnsi="Tahoma" w:cs="Tahoma"/>
          <w:szCs w:val="22"/>
        </w:rPr>
        <w:t>was er angekündigt und gelebt hat. Gott ist ein Gott, der zu seinem Wort steht.</w:t>
      </w:r>
      <w:r w:rsidR="00C71152">
        <w:rPr>
          <w:rFonts w:ascii="Tahoma" w:hAnsi="Tahoma" w:cs="Tahoma"/>
          <w:szCs w:val="22"/>
        </w:rPr>
        <w:t xml:space="preserve"> </w:t>
      </w:r>
      <w:r w:rsidRPr="003449F9">
        <w:rPr>
          <w:rFonts w:ascii="Tahoma" w:hAnsi="Tahoma" w:cs="Tahoma"/>
          <w:szCs w:val="22"/>
        </w:rPr>
        <w:t>Sich auf dieses Wort verlassen, das ist der Weg,</w:t>
      </w:r>
      <w:r w:rsidR="00C71152">
        <w:rPr>
          <w:rFonts w:ascii="Tahoma" w:hAnsi="Tahoma" w:cs="Tahoma"/>
          <w:szCs w:val="22"/>
        </w:rPr>
        <w:t xml:space="preserve"> </w:t>
      </w:r>
      <w:r w:rsidRPr="003449F9">
        <w:rPr>
          <w:rFonts w:ascii="Tahoma" w:hAnsi="Tahoma" w:cs="Tahoma"/>
          <w:szCs w:val="22"/>
        </w:rPr>
        <w:t>wie der Auferstandene erfahren werden kann. Die beiden Frauen hören genau auf das Wort des Engels: „Geht eilends hin und sagt seinen Jüngern,</w:t>
      </w:r>
      <w:r w:rsidR="009B67BB">
        <w:rPr>
          <w:rFonts w:ascii="Tahoma" w:hAnsi="Tahoma" w:cs="Tahoma"/>
          <w:szCs w:val="22"/>
        </w:rPr>
        <w:t xml:space="preserve"> </w:t>
      </w:r>
      <w:r w:rsidRPr="003449F9">
        <w:rPr>
          <w:rFonts w:ascii="Tahoma" w:hAnsi="Tahoma" w:cs="Tahoma"/>
          <w:szCs w:val="22"/>
        </w:rPr>
        <w:t>dass er von den Toten auferstanden ist.“</w:t>
      </w:r>
      <w:r w:rsidR="00C71152">
        <w:rPr>
          <w:rFonts w:ascii="Tahoma" w:hAnsi="Tahoma" w:cs="Tahoma"/>
          <w:szCs w:val="22"/>
        </w:rPr>
        <w:t xml:space="preserve"> </w:t>
      </w:r>
      <w:r w:rsidRPr="003449F9">
        <w:rPr>
          <w:rFonts w:ascii="Tahoma" w:hAnsi="Tahoma" w:cs="Tahoma"/>
          <w:szCs w:val="22"/>
        </w:rPr>
        <w:t>Und dann beschreibt das Evangelium</w:t>
      </w:r>
      <w:r w:rsidR="00C71152">
        <w:rPr>
          <w:rFonts w:ascii="Tahoma" w:hAnsi="Tahoma" w:cs="Tahoma"/>
          <w:szCs w:val="22"/>
        </w:rPr>
        <w:t xml:space="preserve"> </w:t>
      </w:r>
      <w:r w:rsidRPr="003449F9">
        <w:rPr>
          <w:rFonts w:ascii="Tahoma" w:hAnsi="Tahoma" w:cs="Tahoma"/>
          <w:szCs w:val="22"/>
        </w:rPr>
        <w:t xml:space="preserve">mit genau denselben Worten: Und sie gingen eilends mit Furcht und großer Freude und liefen, um es seinen Jüngern zu verkündigen. </w:t>
      </w:r>
    </w:p>
    <w:p w:rsidR="003449F9" w:rsidRPr="003449F9" w:rsidRDefault="003449F9" w:rsidP="00CE74AE">
      <w:pPr>
        <w:jc w:val="both"/>
        <w:rPr>
          <w:rFonts w:ascii="Tahoma" w:hAnsi="Tahoma" w:cs="Tahoma"/>
          <w:szCs w:val="22"/>
        </w:rPr>
      </w:pPr>
    </w:p>
    <w:p w:rsidR="009B67BB" w:rsidRDefault="003449F9" w:rsidP="00CE74AE">
      <w:pPr>
        <w:jc w:val="both"/>
        <w:rPr>
          <w:rFonts w:ascii="Tahoma" w:hAnsi="Tahoma" w:cs="Tahoma"/>
          <w:szCs w:val="22"/>
        </w:rPr>
      </w:pPr>
      <w:r w:rsidRPr="003449F9">
        <w:rPr>
          <w:rFonts w:ascii="Tahoma" w:hAnsi="Tahoma" w:cs="Tahoma"/>
          <w:szCs w:val="22"/>
        </w:rPr>
        <w:t xml:space="preserve">Liebe Gemeinde, </w:t>
      </w:r>
    </w:p>
    <w:p w:rsidR="003449F9" w:rsidRPr="003449F9" w:rsidRDefault="003449F9" w:rsidP="00CE74AE">
      <w:pPr>
        <w:jc w:val="both"/>
        <w:rPr>
          <w:rFonts w:ascii="Tahoma" w:hAnsi="Tahoma" w:cs="Tahoma"/>
          <w:szCs w:val="22"/>
        </w:rPr>
      </w:pPr>
      <w:r w:rsidRPr="003449F9">
        <w:rPr>
          <w:rFonts w:ascii="Tahoma" w:hAnsi="Tahoma" w:cs="Tahoma"/>
          <w:szCs w:val="22"/>
        </w:rPr>
        <w:t>das ist bis heute der Weg</w:t>
      </w:r>
      <w:r w:rsidR="00C71152">
        <w:rPr>
          <w:rFonts w:ascii="Tahoma" w:hAnsi="Tahoma" w:cs="Tahoma"/>
          <w:szCs w:val="22"/>
        </w:rPr>
        <w:t xml:space="preserve"> </w:t>
      </w:r>
      <w:r w:rsidRPr="003449F9">
        <w:rPr>
          <w:rFonts w:ascii="Tahoma" w:hAnsi="Tahoma" w:cs="Tahoma"/>
          <w:szCs w:val="22"/>
        </w:rPr>
        <w:t xml:space="preserve">zur österlichen Gewissheit geblieben: </w:t>
      </w:r>
    </w:p>
    <w:p w:rsidR="003449F9" w:rsidRPr="003449F9" w:rsidRDefault="003449F9" w:rsidP="00CE74AE">
      <w:pPr>
        <w:jc w:val="both"/>
        <w:rPr>
          <w:rFonts w:ascii="Tahoma" w:hAnsi="Tahoma" w:cs="Tahoma"/>
          <w:szCs w:val="22"/>
        </w:rPr>
      </w:pPr>
      <w:r w:rsidRPr="003449F9">
        <w:rPr>
          <w:rFonts w:ascii="Tahoma" w:hAnsi="Tahoma" w:cs="Tahoma"/>
          <w:szCs w:val="22"/>
        </w:rPr>
        <w:t>Tu im Namen Jesu, was du aus Gottes Wort verstanden hast. Liebe Ostergemeinde,</w:t>
      </w:r>
      <w:r w:rsidR="00C71152">
        <w:rPr>
          <w:rFonts w:ascii="Tahoma" w:hAnsi="Tahoma" w:cs="Tahoma"/>
          <w:szCs w:val="22"/>
        </w:rPr>
        <w:t xml:space="preserve"> </w:t>
      </w:r>
      <w:r w:rsidRPr="003449F9">
        <w:rPr>
          <w:rFonts w:ascii="Tahoma" w:hAnsi="Tahoma" w:cs="Tahoma"/>
          <w:szCs w:val="22"/>
        </w:rPr>
        <w:t>man kann sich sein Leben lang aufhalten mit den schwierigen, den unverständlichen, den widersprüchlichen Bibelstellen. Oder man kann das, was einem aus der Bibel klar geworden ist, im Vertrauen auf den lebendigen Christus tun. Auf diesem Weg erweist sich Jesus als der Lebendige.</w:t>
      </w:r>
    </w:p>
    <w:p w:rsidR="003449F9" w:rsidRPr="003449F9" w:rsidRDefault="003449F9" w:rsidP="00CE74AE">
      <w:pPr>
        <w:jc w:val="both"/>
        <w:rPr>
          <w:rFonts w:ascii="Tahoma" w:hAnsi="Tahoma" w:cs="Tahoma"/>
          <w:szCs w:val="22"/>
        </w:rPr>
      </w:pPr>
    </w:p>
    <w:p w:rsidR="003449F9" w:rsidRPr="003449F9" w:rsidRDefault="003449F9" w:rsidP="00CE74AE">
      <w:pPr>
        <w:jc w:val="both"/>
        <w:rPr>
          <w:rFonts w:ascii="Tahoma" w:hAnsi="Tahoma" w:cs="Tahoma"/>
          <w:szCs w:val="22"/>
        </w:rPr>
      </w:pPr>
      <w:r w:rsidRPr="003449F9">
        <w:rPr>
          <w:rFonts w:ascii="Tahoma" w:hAnsi="Tahoma" w:cs="Tahoma"/>
          <w:szCs w:val="22"/>
        </w:rPr>
        <w:lastRenderedPageBreak/>
        <w:t>In Galiläa will der auferstandene Christus seinen Jüngern begegnen. Galiläa, das ist der Alltag, der Werktag, nicht der Ort des Besonderen, (das wäre Jerusalem gewesen), das ist die Wohngegend der kleinen Leute, der Menschen, die zuerst mal mit Gott nicht so viel am Hut hatten. Galiläa wurde damals „Galiläa der Heiden“ genannt. Der lebendige Christus will uns im Alltag begegnen, wo die Ängste immer wieder hochkommen, wo wir mit Alltagskram zu tun haben, in ziemlich weltlicher und meistens nicht christlich ausgerichteter Umgebung. Ostern heißt: Dein Alltag soll zum Ort der Christusbegegnung werden. Dort, wo wir im Alltag „beten und das Gerechte tun“ (so hat Bonhoeffer mal gesagt), wird uns der Auferstandene begegnen.</w:t>
      </w:r>
    </w:p>
    <w:p w:rsidR="003449F9" w:rsidRPr="003449F9" w:rsidRDefault="003449F9" w:rsidP="00CE74AE">
      <w:pPr>
        <w:jc w:val="both"/>
        <w:rPr>
          <w:rFonts w:ascii="Tahoma" w:hAnsi="Tahoma" w:cs="Tahoma"/>
          <w:szCs w:val="22"/>
        </w:rPr>
      </w:pPr>
    </w:p>
    <w:p w:rsidR="003449F9" w:rsidRDefault="003449F9" w:rsidP="00CE74AE">
      <w:pPr>
        <w:jc w:val="both"/>
        <w:rPr>
          <w:rFonts w:ascii="Tahoma" w:hAnsi="Tahoma" w:cs="Tahoma"/>
          <w:szCs w:val="22"/>
        </w:rPr>
      </w:pPr>
      <w:r w:rsidRPr="003449F9">
        <w:rPr>
          <w:rFonts w:ascii="Tahoma" w:hAnsi="Tahoma" w:cs="Tahoma"/>
          <w:szCs w:val="22"/>
        </w:rPr>
        <w:t>Schauen wir zum Schluss noch auf die kurze Szene, in der der auferstanden Christus den beiden Frauen begegnet: „Und siehe, da begegnete ihnen Jesus und sprach: Seid gegrüßt.“ Wörtlich steht da: „Freut euch.“ Jesus begrüßt sie mit der Aufforderung: „Freut euch.“ Zu Ostern begrüßt uns Christus mit der Zusage: Ihr könnt euch freuen. Das erste Wort des lebendigen Christus an uns, die wir in Gedanken noch an den Gräbern unserer Träume und Hoffnungen stehen, lautet: Freut euch. Seid froh!</w:t>
      </w:r>
    </w:p>
    <w:p w:rsidR="009B67BB" w:rsidRPr="003449F9" w:rsidRDefault="009B67BB" w:rsidP="00CE74AE">
      <w:pPr>
        <w:jc w:val="both"/>
        <w:rPr>
          <w:rFonts w:ascii="Tahoma" w:hAnsi="Tahoma" w:cs="Tahoma"/>
          <w:szCs w:val="22"/>
        </w:rPr>
      </w:pPr>
    </w:p>
    <w:p w:rsidR="003449F9" w:rsidRDefault="003449F9" w:rsidP="00CE74AE">
      <w:pPr>
        <w:jc w:val="both"/>
        <w:rPr>
          <w:rFonts w:ascii="Tahoma" w:hAnsi="Tahoma" w:cs="Tahoma"/>
          <w:szCs w:val="22"/>
        </w:rPr>
      </w:pPr>
      <w:r w:rsidRPr="003449F9">
        <w:rPr>
          <w:rFonts w:ascii="Tahoma" w:hAnsi="Tahoma" w:cs="Tahoma"/>
          <w:szCs w:val="22"/>
        </w:rPr>
        <w:t xml:space="preserve">Geht und verkündigt es </w:t>
      </w:r>
      <w:r w:rsidRPr="00C71152">
        <w:rPr>
          <w:rFonts w:ascii="Tahoma" w:hAnsi="Tahoma" w:cs="Tahoma"/>
          <w:szCs w:val="22"/>
        </w:rPr>
        <w:t>meinen Brüdern</w:t>
      </w:r>
      <w:r w:rsidRPr="003449F9">
        <w:rPr>
          <w:rFonts w:ascii="Tahoma" w:hAnsi="Tahoma" w:cs="Tahoma"/>
          <w:szCs w:val="22"/>
        </w:rPr>
        <w:t xml:space="preserve">, dass sie nach Galiläa gehen, dort werden sie mich sehen. Verkündigt es meinen Brüdern. Jesus nennt die von ihm weg geflohenen, verängstigten Jünger, die nicht mehr glauben können, dass es mit der Sache Jesu weitergeht, „meine Brüder“. Die Gescheiterten und Versager sind sein </w:t>
      </w:r>
      <w:proofErr w:type="spellStart"/>
      <w:r w:rsidRPr="003449F9">
        <w:rPr>
          <w:rFonts w:ascii="Tahoma" w:hAnsi="Tahoma" w:cs="Tahoma"/>
          <w:szCs w:val="22"/>
        </w:rPr>
        <w:t>Dream</w:t>
      </w:r>
      <w:proofErr w:type="spellEnd"/>
      <w:r w:rsidRPr="003449F9">
        <w:rPr>
          <w:rFonts w:ascii="Tahoma" w:hAnsi="Tahoma" w:cs="Tahoma"/>
          <w:szCs w:val="22"/>
        </w:rPr>
        <w:t>-Team.</w:t>
      </w:r>
    </w:p>
    <w:p w:rsidR="009B67BB" w:rsidRPr="003449F9" w:rsidRDefault="009B67BB" w:rsidP="00CE74AE">
      <w:pPr>
        <w:jc w:val="both"/>
        <w:rPr>
          <w:rFonts w:ascii="Tahoma" w:hAnsi="Tahoma" w:cs="Tahoma"/>
          <w:szCs w:val="22"/>
        </w:rPr>
      </w:pPr>
    </w:p>
    <w:p w:rsidR="003449F9" w:rsidRPr="003449F9" w:rsidRDefault="003449F9" w:rsidP="00CE74AE">
      <w:pPr>
        <w:jc w:val="both"/>
        <w:rPr>
          <w:rFonts w:ascii="Tahoma" w:hAnsi="Tahoma" w:cs="Tahoma"/>
          <w:szCs w:val="22"/>
        </w:rPr>
      </w:pPr>
    </w:p>
    <w:p w:rsidR="003449F9" w:rsidRPr="003449F9" w:rsidRDefault="003449F9" w:rsidP="00CE74AE">
      <w:pPr>
        <w:pStyle w:val="Listenabsatz"/>
        <w:numPr>
          <w:ilvl w:val="0"/>
          <w:numId w:val="10"/>
        </w:numPr>
        <w:tabs>
          <w:tab w:val="clear" w:pos="720"/>
          <w:tab w:val="num" w:pos="426"/>
        </w:tabs>
        <w:spacing w:after="0" w:line="240" w:lineRule="auto"/>
        <w:ind w:left="426" w:hanging="426"/>
        <w:jc w:val="both"/>
        <w:rPr>
          <w:rFonts w:ascii="Tahoma" w:hAnsi="Tahoma" w:cs="Tahoma"/>
          <w:b/>
        </w:rPr>
      </w:pPr>
      <w:r w:rsidRPr="003449F9">
        <w:rPr>
          <w:rFonts w:ascii="Tahoma" w:hAnsi="Tahoma" w:cs="Tahoma"/>
          <w:b/>
        </w:rPr>
        <w:t>Ostern dient dem Leben und fördert das Lebendige</w:t>
      </w:r>
    </w:p>
    <w:p w:rsidR="009B67BB" w:rsidRDefault="003449F9" w:rsidP="00CE74AE">
      <w:pPr>
        <w:jc w:val="both"/>
        <w:rPr>
          <w:rFonts w:ascii="Tahoma" w:hAnsi="Tahoma" w:cs="Tahoma"/>
          <w:szCs w:val="22"/>
        </w:rPr>
      </w:pPr>
      <w:r w:rsidRPr="003449F9">
        <w:rPr>
          <w:rFonts w:ascii="Tahoma" w:hAnsi="Tahoma" w:cs="Tahoma"/>
          <w:szCs w:val="22"/>
        </w:rPr>
        <w:t xml:space="preserve">Liebe Gemeinde, </w:t>
      </w:r>
    </w:p>
    <w:p w:rsidR="003449F9" w:rsidRPr="003449F9" w:rsidRDefault="003449F9" w:rsidP="00CE74AE">
      <w:pPr>
        <w:jc w:val="both"/>
        <w:rPr>
          <w:rFonts w:ascii="Tahoma" w:hAnsi="Tahoma" w:cs="Tahoma"/>
          <w:szCs w:val="22"/>
        </w:rPr>
      </w:pPr>
      <w:bookmarkStart w:id="0" w:name="_GoBack"/>
      <w:bookmarkEnd w:id="0"/>
      <w:r w:rsidRPr="003449F9">
        <w:rPr>
          <w:rFonts w:ascii="Tahoma" w:hAnsi="Tahoma" w:cs="Tahoma"/>
          <w:szCs w:val="22"/>
        </w:rPr>
        <w:t>auch unsere Glaubensbiographien weisen</w:t>
      </w:r>
      <w:r w:rsidR="00C71152">
        <w:rPr>
          <w:rFonts w:ascii="Tahoma" w:hAnsi="Tahoma" w:cs="Tahoma"/>
          <w:szCs w:val="22"/>
        </w:rPr>
        <w:t xml:space="preserve"> </w:t>
      </w:r>
      <w:r w:rsidRPr="003449F9">
        <w:rPr>
          <w:rFonts w:ascii="Tahoma" w:hAnsi="Tahoma" w:cs="Tahoma"/>
          <w:szCs w:val="22"/>
        </w:rPr>
        <w:t xml:space="preserve">Brüche und Abbrüche auf. Jesu österliche Ansage: „Ihr seid weiterhin meine Brüder und Schwestern“, überbrückt die Brüche unseres Abtauchens mit seiner Treue. </w:t>
      </w:r>
    </w:p>
    <w:p w:rsidR="003449F9" w:rsidRPr="003449F9" w:rsidRDefault="003449F9" w:rsidP="00CE74AE">
      <w:pPr>
        <w:jc w:val="both"/>
        <w:rPr>
          <w:rFonts w:ascii="Tahoma" w:hAnsi="Tahoma" w:cs="Tahoma"/>
          <w:szCs w:val="22"/>
        </w:rPr>
      </w:pPr>
    </w:p>
    <w:p w:rsidR="003449F9" w:rsidRPr="003449F9" w:rsidRDefault="003449F9" w:rsidP="00CE74AE">
      <w:pPr>
        <w:jc w:val="both"/>
        <w:rPr>
          <w:rFonts w:ascii="Tahoma" w:hAnsi="Tahoma" w:cs="Tahoma"/>
          <w:szCs w:val="22"/>
        </w:rPr>
      </w:pPr>
      <w:r w:rsidRPr="003449F9">
        <w:rPr>
          <w:rFonts w:ascii="Tahoma" w:hAnsi="Tahoma" w:cs="Tahoma"/>
          <w:szCs w:val="22"/>
        </w:rPr>
        <w:t>Und nun gehen wir in einen Alltag, in dem manches Beben sich regt, mit Furcht und großer Freude. Aber wir haben die Worte Jesu im Ohr: Ihr werdet mich als Lebendigen dort erleben, jeden Tag. Freude auf das Leben bewegt uns.</w:t>
      </w:r>
    </w:p>
    <w:p w:rsidR="003449F9" w:rsidRPr="003449F9" w:rsidRDefault="003449F9" w:rsidP="00CE74AE">
      <w:pPr>
        <w:jc w:val="both"/>
        <w:rPr>
          <w:rFonts w:ascii="Tahoma" w:hAnsi="Tahoma" w:cs="Tahoma"/>
          <w:szCs w:val="22"/>
        </w:rPr>
      </w:pPr>
    </w:p>
    <w:p w:rsidR="003449F9" w:rsidRPr="003449F9" w:rsidRDefault="003449F9" w:rsidP="00CE74AE">
      <w:pPr>
        <w:jc w:val="both"/>
        <w:rPr>
          <w:rFonts w:ascii="Tahoma" w:hAnsi="Tahoma" w:cs="Tahoma"/>
          <w:szCs w:val="22"/>
        </w:rPr>
      </w:pPr>
      <w:r w:rsidRPr="003449F9">
        <w:rPr>
          <w:rFonts w:ascii="Tahoma" w:hAnsi="Tahoma" w:cs="Tahoma"/>
          <w:szCs w:val="22"/>
        </w:rPr>
        <w:t>Das österliche Beben hat das Leben freigesetzt. Das ist nicht mehr rückgängig zu machen. Aber es hat die Welt noch nicht geheilt. Wir gehen in unser angeschlagenes, an vielen Stellen krankes Leben zurück mit der Verheißung des neuen Lebens im Ohr und im Herzen.</w:t>
      </w:r>
      <w:r w:rsidR="00C71152">
        <w:rPr>
          <w:rFonts w:ascii="Tahoma" w:hAnsi="Tahoma" w:cs="Tahoma"/>
          <w:szCs w:val="22"/>
        </w:rPr>
        <w:t xml:space="preserve"> </w:t>
      </w:r>
      <w:r w:rsidRPr="003449F9">
        <w:rPr>
          <w:rFonts w:ascii="Tahoma" w:hAnsi="Tahoma" w:cs="Tahoma"/>
          <w:szCs w:val="22"/>
        </w:rPr>
        <w:t>Als österlich erschütterte und angesteckte Menschen werden wir zusammen mit dem lebendigen Christus dem Leben dienen, wo wir nur können.</w:t>
      </w:r>
    </w:p>
    <w:p w:rsidR="003449F9" w:rsidRPr="003449F9" w:rsidRDefault="003449F9" w:rsidP="00CE74AE">
      <w:pPr>
        <w:jc w:val="both"/>
        <w:rPr>
          <w:rFonts w:ascii="Tahoma" w:hAnsi="Tahoma" w:cs="Tahoma"/>
          <w:szCs w:val="22"/>
        </w:rPr>
      </w:pPr>
    </w:p>
    <w:p w:rsidR="003449F9" w:rsidRPr="003449F9" w:rsidRDefault="003449F9" w:rsidP="00CE74AE">
      <w:pPr>
        <w:jc w:val="both"/>
        <w:rPr>
          <w:rFonts w:ascii="Tahoma" w:hAnsi="Tahoma" w:cs="Tahoma"/>
          <w:szCs w:val="22"/>
        </w:rPr>
      </w:pPr>
      <w:r w:rsidRPr="003449F9">
        <w:rPr>
          <w:rFonts w:ascii="Tahoma" w:hAnsi="Tahoma" w:cs="Tahoma"/>
          <w:szCs w:val="22"/>
        </w:rPr>
        <w:t>Wir werden gegen die Hoffnungslosigkeit in uns und um uns herum ankämpfen. Manchmal können wir nicht mehr tun, als nur in guter Hoffnung auszuhalten.</w:t>
      </w:r>
    </w:p>
    <w:p w:rsidR="003449F9" w:rsidRPr="003449F9" w:rsidRDefault="003449F9" w:rsidP="00CE74AE">
      <w:pPr>
        <w:jc w:val="both"/>
        <w:rPr>
          <w:rFonts w:ascii="Tahoma" w:hAnsi="Tahoma" w:cs="Tahoma"/>
          <w:szCs w:val="22"/>
        </w:rPr>
      </w:pPr>
      <w:r w:rsidRPr="003449F9">
        <w:rPr>
          <w:rFonts w:ascii="Tahoma" w:hAnsi="Tahoma" w:cs="Tahoma"/>
          <w:szCs w:val="22"/>
        </w:rPr>
        <w:t>Wir werden den Mut nicht auf Dauer verlieren.</w:t>
      </w:r>
    </w:p>
    <w:p w:rsidR="003449F9" w:rsidRPr="003449F9" w:rsidRDefault="003449F9" w:rsidP="00CE74AE">
      <w:pPr>
        <w:jc w:val="both"/>
        <w:rPr>
          <w:rFonts w:ascii="Tahoma" w:hAnsi="Tahoma" w:cs="Tahoma"/>
          <w:szCs w:val="22"/>
        </w:rPr>
      </w:pPr>
      <w:r w:rsidRPr="003449F9">
        <w:rPr>
          <w:rFonts w:ascii="Tahoma" w:hAnsi="Tahoma" w:cs="Tahoma"/>
          <w:szCs w:val="22"/>
        </w:rPr>
        <w:t>Und das alles, weil der auferstandene Christus sagt: „Ich lebe, und ihr sollt auch leben.“</w:t>
      </w:r>
    </w:p>
    <w:p w:rsidR="003449F9" w:rsidRPr="003449F9" w:rsidRDefault="003449F9" w:rsidP="00CE74AE">
      <w:pPr>
        <w:jc w:val="both"/>
        <w:rPr>
          <w:rFonts w:ascii="Tahoma" w:hAnsi="Tahoma" w:cs="Tahoma"/>
          <w:szCs w:val="22"/>
        </w:rPr>
      </w:pPr>
      <w:r w:rsidRPr="003449F9">
        <w:rPr>
          <w:rFonts w:ascii="Tahoma" w:hAnsi="Tahoma" w:cs="Tahoma"/>
          <w:szCs w:val="22"/>
        </w:rPr>
        <w:t>Er hat das letzte Wort über diese Welt und über mein Leben.</w:t>
      </w:r>
    </w:p>
    <w:p w:rsidR="00C71152" w:rsidRDefault="00C71152" w:rsidP="00CE74AE">
      <w:pPr>
        <w:jc w:val="both"/>
        <w:rPr>
          <w:rFonts w:ascii="Tahoma" w:hAnsi="Tahoma" w:cs="Tahoma"/>
          <w:szCs w:val="22"/>
        </w:rPr>
      </w:pPr>
    </w:p>
    <w:p w:rsidR="003449F9" w:rsidRDefault="003449F9" w:rsidP="00CE74AE">
      <w:pPr>
        <w:jc w:val="both"/>
        <w:rPr>
          <w:rFonts w:ascii="Tahoma" w:hAnsi="Tahoma" w:cs="Tahoma"/>
          <w:szCs w:val="22"/>
        </w:rPr>
      </w:pPr>
      <w:r w:rsidRPr="003449F9">
        <w:rPr>
          <w:rFonts w:ascii="Tahoma" w:hAnsi="Tahoma" w:cs="Tahoma"/>
          <w:szCs w:val="22"/>
        </w:rPr>
        <w:t>Amen.</w:t>
      </w:r>
    </w:p>
    <w:p w:rsidR="00652001" w:rsidRPr="003449F9" w:rsidRDefault="00652001" w:rsidP="00652001">
      <w:pPr>
        <w:jc w:val="center"/>
        <w:rPr>
          <w:rFonts w:ascii="Tahoma" w:hAnsi="Tahoma" w:cs="Tahoma"/>
          <w:szCs w:val="22"/>
        </w:rPr>
      </w:pPr>
      <w:proofErr w:type="spellStart"/>
      <w:r>
        <w:rPr>
          <w:rFonts w:ascii="Tahoma" w:hAnsi="Tahoma" w:cs="Tahoma"/>
          <w:szCs w:val="22"/>
        </w:rPr>
        <w:t>ooooOoooo</w:t>
      </w:r>
      <w:proofErr w:type="spellEnd"/>
    </w:p>
    <w:p w:rsidR="003449F9" w:rsidRPr="00F012EF" w:rsidRDefault="00652001" w:rsidP="003449F9">
      <w:pPr>
        <w:spacing w:line="360" w:lineRule="auto"/>
        <w:rPr>
          <w:rFonts w:cs="Arial"/>
          <w:sz w:val="32"/>
          <w:szCs w:val="32"/>
        </w:rPr>
      </w:pPr>
      <w:r>
        <w:rPr>
          <w:rFonts w:cs="Arial"/>
          <w:sz w:val="32"/>
          <w:szCs w:val="32"/>
        </w:rPr>
        <w:t xml:space="preserve">              </w:t>
      </w:r>
    </w:p>
    <w:sectPr w:rsidR="003449F9" w:rsidRPr="00F012EF">
      <w:headerReference w:type="even" r:id="rId9"/>
      <w:headerReference w:type="default" r:id="rId10"/>
      <w:footerReference w:type="even" r:id="rId11"/>
      <w:footerReference w:type="default" r:id="rId12"/>
      <w:headerReference w:type="first" r:id="rId13"/>
      <w:footerReference w:type="first" r:id="rId14"/>
      <w:pgSz w:w="11907" w:h="16840" w:code="9"/>
      <w:pgMar w:top="851" w:right="1418" w:bottom="1134" w:left="1418"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554" w:rsidRDefault="00204554">
      <w:r>
        <w:separator/>
      </w:r>
    </w:p>
  </w:endnote>
  <w:endnote w:type="continuationSeparator" w:id="0">
    <w:p w:rsidR="00204554" w:rsidRDefault="0020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D7" w:rsidRDefault="00C14DD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D7" w:rsidRDefault="00C14DD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D5" w:rsidRPr="00C14DD7" w:rsidRDefault="008972D5" w:rsidP="008972D5">
    <w:pPr>
      <w:pStyle w:val="Fuzeile"/>
      <w:tabs>
        <w:tab w:val="clear" w:pos="4536"/>
        <w:tab w:val="left" w:pos="5954"/>
        <w:tab w:val="left" w:pos="6804"/>
      </w:tabs>
      <w:rPr>
        <w:rFonts w:ascii="Tahoma" w:hAnsi="Tahoma" w:cs="Tahoma"/>
        <w:b/>
        <w:sz w:val="20"/>
      </w:rPr>
    </w:pPr>
  </w:p>
  <w:p w:rsidR="008972D5" w:rsidRPr="00C14DD7" w:rsidRDefault="008972D5" w:rsidP="008972D5">
    <w:pPr>
      <w:pStyle w:val="Fuzeile"/>
      <w:tabs>
        <w:tab w:val="clear" w:pos="4536"/>
        <w:tab w:val="left" w:pos="5954"/>
        <w:tab w:val="left" w:pos="6804"/>
      </w:tabs>
      <w:rPr>
        <w:rFonts w:ascii="Tahoma" w:hAnsi="Tahoma" w:cs="Tahoma"/>
        <w:b/>
        <w:sz w:val="20"/>
      </w:rPr>
    </w:pPr>
    <w:r w:rsidRPr="00C14DD7">
      <w:rPr>
        <w:rFonts w:ascii="Tahoma" w:hAnsi="Tahoma" w:cs="Tahoma"/>
        <w:sz w:val="18"/>
      </w:rPr>
      <w:t xml:space="preserve">verantwortlich: Pressesprecher Jens Peter </w:t>
    </w:r>
    <w:proofErr w:type="spellStart"/>
    <w:r w:rsidRPr="00C14DD7">
      <w:rPr>
        <w:rFonts w:ascii="Tahoma" w:hAnsi="Tahoma" w:cs="Tahoma"/>
        <w:sz w:val="18"/>
      </w:rPr>
      <w:t>Iven</w:t>
    </w:r>
    <w:proofErr w:type="spellEnd"/>
  </w:p>
  <w:p w:rsidR="00B10EAD" w:rsidRPr="00C14DD7" w:rsidRDefault="008972D5" w:rsidP="008972D5">
    <w:pPr>
      <w:pStyle w:val="Fuzeile"/>
      <w:tabs>
        <w:tab w:val="clear" w:pos="4536"/>
        <w:tab w:val="left" w:pos="5954"/>
        <w:tab w:val="left" w:pos="6804"/>
      </w:tabs>
      <w:rPr>
        <w:rFonts w:ascii="Tahoma" w:hAnsi="Tahoma" w:cs="Tahoma"/>
        <w:sz w:val="18"/>
      </w:rPr>
    </w:pPr>
    <w:r w:rsidRPr="00C14DD7">
      <w:rPr>
        <w:rFonts w:ascii="Tahoma" w:hAnsi="Tahoma" w:cs="Tahoma"/>
        <w:b/>
        <w:spacing w:val="-6"/>
        <w:sz w:val="20"/>
      </w:rPr>
      <w:t>Landeskirchenamt der Evangelischen Kirche im Rheinland | Arbeitsbereich Kommunikation</w:t>
    </w:r>
    <w:r w:rsidRPr="00C14DD7">
      <w:rPr>
        <w:rFonts w:ascii="Tahoma" w:hAnsi="Tahoma" w:cs="Tahoma"/>
        <w:b/>
        <w:sz w:val="20"/>
      </w:rPr>
      <w:t xml:space="preserve"> </w:t>
    </w:r>
    <w:r w:rsidR="00E8667D" w:rsidRPr="00C14DD7">
      <w:rPr>
        <w:rFonts w:ascii="Tahoma" w:hAnsi="Tahoma" w:cs="Tahoma"/>
        <w:sz w:val="18"/>
        <w:szCs w:val="18"/>
      </w:rPr>
      <w:t>Hans-Böckler-Str. 7 | 40476 Düsseldorf | 0211 4562-373 | 0172 2603373 | pressestelle@ekir.de | ekir.de/presse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554" w:rsidRDefault="00204554">
      <w:r>
        <w:separator/>
      </w:r>
    </w:p>
  </w:footnote>
  <w:footnote w:type="continuationSeparator" w:id="0">
    <w:p w:rsidR="00204554" w:rsidRDefault="00204554">
      <w:r>
        <w:continuationSeparator/>
      </w:r>
    </w:p>
  </w:footnote>
  <w:footnote w:id="1">
    <w:p w:rsidR="003449F9" w:rsidRDefault="003449F9" w:rsidP="003449F9">
      <w:pPr>
        <w:pStyle w:val="Funotentext"/>
      </w:pPr>
      <w:r>
        <w:rPr>
          <w:rStyle w:val="Funotenzeichen"/>
        </w:rPr>
        <w:footnoteRef/>
      </w:r>
      <w:r>
        <w:t xml:space="preserve"> EG 99</w:t>
      </w:r>
    </w:p>
  </w:footnote>
  <w:footnote w:id="2">
    <w:p w:rsidR="003449F9" w:rsidRDefault="003449F9" w:rsidP="003449F9">
      <w:pPr>
        <w:pStyle w:val="Funotentext"/>
      </w:pPr>
      <w:r>
        <w:rPr>
          <w:rStyle w:val="Funotenzeichen"/>
        </w:rPr>
        <w:footnoteRef/>
      </w:r>
      <w:r>
        <w:t xml:space="preserve"> Vers 8: „</w:t>
      </w:r>
      <w:r w:rsidRPr="000A7099">
        <w:t>Und sie gingen eilends weg vom Grab</w:t>
      </w:r>
      <w:r>
        <w:t>…“</w:t>
      </w:r>
    </w:p>
  </w:footnote>
  <w:footnote w:id="3">
    <w:p w:rsidR="003449F9" w:rsidRDefault="003449F9" w:rsidP="003449F9">
      <w:pPr>
        <w:pStyle w:val="Funotentext"/>
      </w:pPr>
      <w:r>
        <w:rPr>
          <w:rStyle w:val="Funotenzeichen"/>
        </w:rPr>
        <w:footnoteRef/>
      </w:r>
      <w:r>
        <w:t xml:space="preserve"> Elberfelder Übersetzung</w:t>
      </w:r>
    </w:p>
  </w:footnote>
  <w:footnote w:id="4">
    <w:p w:rsidR="003449F9" w:rsidRDefault="003449F9" w:rsidP="003449F9">
      <w:pPr>
        <w:pStyle w:val="Funotentext"/>
      </w:pPr>
      <w:r>
        <w:rPr>
          <w:rStyle w:val="Funotenzeichen"/>
        </w:rPr>
        <w:footnoteRef/>
      </w:r>
      <w:r>
        <w:t xml:space="preserve"> Elberfelder Übersetzung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D7" w:rsidRDefault="00C14DD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AD" w:rsidRDefault="00B10EAD">
    <w:pPr>
      <w:pStyle w:val="Kopfzeile"/>
    </w:pPr>
  </w:p>
  <w:p w:rsidR="00B10EAD" w:rsidRDefault="006A1D0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09pt;margin-top:34pt;width:155.35pt;height:70.3pt;z-index:251657728;mso-position-horizontal-relative:page;mso-position-vertical-relative:page" o:allowincell="f">
          <v:imagedata r:id="rId1" o:title="EKIR1S"/>
          <w10:wrap type="topAndBottom" anchorx="page" anchory="page"/>
        </v:shape>
      </w:pict>
    </w:r>
  </w:p>
  <w:p w:rsidR="00B10EAD" w:rsidRDefault="00B10EAD">
    <w:pPr>
      <w:pStyle w:val="Kopfzeile"/>
      <w:rPr>
        <w:rStyle w:val="Seitenzahl"/>
      </w:rPr>
    </w:pPr>
  </w:p>
  <w:p w:rsidR="00B10EAD" w:rsidRDefault="00B10EAD">
    <w:pPr>
      <w:pStyle w:val="Kopfzeile"/>
      <w:rPr>
        <w:rStyle w:val="Seitenzahl"/>
      </w:rPr>
    </w:pPr>
  </w:p>
  <w:p w:rsidR="00B10EAD" w:rsidRDefault="00B10EAD">
    <w:pPr>
      <w:pStyle w:val="Kopfzeile"/>
      <w:rPr>
        <w:rStyle w:val="Seitenzahl"/>
      </w:rPr>
    </w:pPr>
  </w:p>
  <w:p w:rsidR="00B10EAD" w:rsidRDefault="00B10EAD">
    <w:pPr>
      <w:pStyle w:val="Kopfzeile"/>
      <w:rPr>
        <w:rStyle w:val="Seitenzahl"/>
      </w:rPr>
    </w:pPr>
  </w:p>
  <w:p w:rsidR="00B10EAD" w:rsidRDefault="00B10EAD">
    <w:pPr>
      <w:pStyle w:val="Kopfzeile"/>
      <w:tabs>
        <w:tab w:val="clear" w:pos="4536"/>
        <w:tab w:val="left" w:pos="7371"/>
      </w:tabs>
      <w:rPr>
        <w:rStyle w:val="Seitenzahl"/>
        <w:sz w:val="18"/>
      </w:rPr>
    </w:pPr>
  </w:p>
  <w:p w:rsidR="00B10EAD" w:rsidRDefault="00B10EAD">
    <w:pPr>
      <w:pStyle w:val="Kopfzeile"/>
      <w:tabs>
        <w:tab w:val="clear" w:pos="4536"/>
        <w:tab w:val="clear" w:pos="9072"/>
        <w:tab w:val="left" w:pos="7938"/>
      </w:tabs>
      <w:ind w:right="-426"/>
    </w:pPr>
    <w:r>
      <w:t xml:space="preserve">Seite </w:t>
    </w:r>
    <w:r>
      <w:rPr>
        <w:rStyle w:val="Seitenzahl"/>
      </w:rPr>
      <w:fldChar w:fldCharType="begin"/>
    </w:r>
    <w:r>
      <w:rPr>
        <w:rStyle w:val="Seitenzahl"/>
      </w:rPr>
      <w:instrText xml:space="preserve"> PAGE </w:instrText>
    </w:r>
    <w:r>
      <w:rPr>
        <w:rStyle w:val="Seitenzahl"/>
      </w:rPr>
      <w:fldChar w:fldCharType="separate"/>
    </w:r>
    <w:r w:rsidR="006A1D03">
      <w:rPr>
        <w:rStyle w:val="Seitenzahl"/>
        <w:noProof/>
      </w:rPr>
      <w:t>2</w:t>
    </w:r>
    <w:r>
      <w:rPr>
        <w:rStyle w:val="Seitenzahl"/>
      </w:rPr>
      <w:fldChar w:fldCharType="end"/>
    </w:r>
    <w:r>
      <w:rPr>
        <w:sz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D7" w:rsidRDefault="00C14DD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4BA0B2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506C9C8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07DA7D8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857E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1C0F4D2"/>
    <w:lvl w:ilvl="0">
      <w:start w:val="1"/>
      <w:numFmt w:val="bullet"/>
      <w:lvlText w:val=""/>
      <w:lvlJc w:val="left"/>
      <w:pPr>
        <w:tabs>
          <w:tab w:val="num" w:pos="360"/>
        </w:tabs>
        <w:ind w:left="360" w:hanging="360"/>
      </w:pPr>
      <w:rPr>
        <w:rFonts w:ascii="Symbol" w:hAnsi="Symbol" w:hint="default"/>
      </w:rPr>
    </w:lvl>
  </w:abstractNum>
  <w:abstractNum w:abstractNumId="5">
    <w:nsid w:val="02B20540"/>
    <w:multiLevelType w:val="hybridMultilevel"/>
    <w:tmpl w:val="1B8AD5C4"/>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nsid w:val="1995184F"/>
    <w:multiLevelType w:val="multilevel"/>
    <w:tmpl w:val="41CA2F96"/>
    <w:lvl w:ilvl="0">
      <w:start w:val="1"/>
      <w:numFmt w:val="decimal"/>
      <w:pStyle w:val="Gliederung"/>
      <w:lvlText w:val="%1."/>
      <w:lvlJc w:val="right"/>
      <w:pPr>
        <w:tabs>
          <w:tab w:val="num" w:pos="425"/>
        </w:tabs>
        <w:ind w:left="425" w:hanging="137"/>
      </w:pPr>
      <w:rPr>
        <w:rFonts w:ascii="Arial" w:hAnsi="Arial" w:hint="default"/>
        <w:b w:val="0"/>
        <w:i w:val="0"/>
        <w:sz w:val="22"/>
      </w:rPr>
    </w:lvl>
    <w:lvl w:ilvl="1">
      <w:start w:val="1"/>
      <w:numFmt w:val="lowerLetter"/>
      <w:lvlText w:val="%2)"/>
      <w:lvlJc w:val="left"/>
      <w:pPr>
        <w:tabs>
          <w:tab w:val="num" w:pos="851"/>
        </w:tabs>
        <w:ind w:left="851" w:hanging="426"/>
      </w:pPr>
    </w:lvl>
    <w:lvl w:ilvl="2">
      <w:start w:val="1"/>
      <w:numFmt w:val="bullet"/>
      <w:lvlText w:val="-"/>
      <w:lvlJc w:val="left"/>
      <w:pPr>
        <w:tabs>
          <w:tab w:val="num" w:pos="1211"/>
        </w:tabs>
        <w:ind w:left="1021" w:hanging="170"/>
      </w:pPr>
      <w:rPr>
        <w:rFonts w:ascii="Arial" w:hAnsi="Arial"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5B0282E"/>
    <w:multiLevelType w:val="hybridMultilevel"/>
    <w:tmpl w:val="1B8AD5C4"/>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nsid w:val="4D806506"/>
    <w:multiLevelType w:val="singleLevel"/>
    <w:tmpl w:val="C1E29F88"/>
    <w:lvl w:ilvl="0">
      <w:start w:val="1"/>
      <w:numFmt w:val="decimal"/>
      <w:pStyle w:val="Numerierung"/>
      <w:lvlText w:val="%1."/>
      <w:lvlJc w:val="right"/>
      <w:pPr>
        <w:tabs>
          <w:tab w:val="num" w:pos="425"/>
        </w:tabs>
        <w:ind w:left="425" w:hanging="137"/>
      </w:pPr>
      <w:rPr>
        <w:rFonts w:ascii="Arial" w:hAnsi="Arial" w:hint="default"/>
        <w:b w:val="0"/>
        <w:i w:val="0"/>
        <w:sz w:val="22"/>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8"/>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4554"/>
    <w:rsid w:val="0004750E"/>
    <w:rsid w:val="00052AB6"/>
    <w:rsid w:val="000A5E08"/>
    <w:rsid w:val="000C5860"/>
    <w:rsid w:val="00137323"/>
    <w:rsid w:val="0015579C"/>
    <w:rsid w:val="00175BB1"/>
    <w:rsid w:val="00204554"/>
    <w:rsid w:val="003449F9"/>
    <w:rsid w:val="003A6ABE"/>
    <w:rsid w:val="0043640B"/>
    <w:rsid w:val="00452454"/>
    <w:rsid w:val="0046042E"/>
    <w:rsid w:val="00487D06"/>
    <w:rsid w:val="004A5884"/>
    <w:rsid w:val="004B740B"/>
    <w:rsid w:val="004D4199"/>
    <w:rsid w:val="004E718B"/>
    <w:rsid w:val="00542305"/>
    <w:rsid w:val="005644AF"/>
    <w:rsid w:val="0061183C"/>
    <w:rsid w:val="00652001"/>
    <w:rsid w:val="006914C6"/>
    <w:rsid w:val="00695D61"/>
    <w:rsid w:val="006A1D03"/>
    <w:rsid w:val="00726173"/>
    <w:rsid w:val="00813866"/>
    <w:rsid w:val="008972D5"/>
    <w:rsid w:val="00910BA4"/>
    <w:rsid w:val="009327DE"/>
    <w:rsid w:val="009640FB"/>
    <w:rsid w:val="009A389B"/>
    <w:rsid w:val="009B67BB"/>
    <w:rsid w:val="009D638C"/>
    <w:rsid w:val="00A239B7"/>
    <w:rsid w:val="00A35E83"/>
    <w:rsid w:val="00B03179"/>
    <w:rsid w:val="00B04BF0"/>
    <w:rsid w:val="00B10EAD"/>
    <w:rsid w:val="00B33DB0"/>
    <w:rsid w:val="00C14DD7"/>
    <w:rsid w:val="00C71152"/>
    <w:rsid w:val="00CA3974"/>
    <w:rsid w:val="00CB21F3"/>
    <w:rsid w:val="00CE74AE"/>
    <w:rsid w:val="00CF21C2"/>
    <w:rsid w:val="00D50011"/>
    <w:rsid w:val="00E8667D"/>
    <w:rsid w:val="00F26F19"/>
    <w:rsid w:val="00FF5B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tabs>
        <w:tab w:val="left" w:pos="426"/>
        <w:tab w:val="left" w:pos="851"/>
      </w:tabs>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
    <w:name w:val="Gliederung"/>
    <w:basedOn w:val="Standard"/>
    <w:pPr>
      <w:numPr>
        <w:numId w:val="8"/>
      </w:numPr>
      <w:tabs>
        <w:tab w:val="left" w:pos="1021"/>
      </w:tabs>
      <w:spacing w:after="240"/>
      <w:ind w:hanging="136"/>
    </w:pPr>
  </w:style>
  <w:style w:type="paragraph" w:customStyle="1" w:styleId="Numerierung">
    <w:name w:val="Numerierung"/>
    <w:basedOn w:val="Standard"/>
    <w:pPr>
      <w:numPr>
        <w:numId w:val="7"/>
      </w:numPr>
    </w:pPr>
  </w:style>
  <w:style w:type="paragraph" w:styleId="Kopfzeile">
    <w:name w:val="header"/>
    <w:basedOn w:val="Standard"/>
    <w:pPr>
      <w:tabs>
        <w:tab w:val="clear" w:pos="426"/>
        <w:tab w:val="clear" w:pos="851"/>
        <w:tab w:val="center" w:pos="4536"/>
        <w:tab w:val="right" w:pos="9072"/>
      </w:tabs>
    </w:pPr>
  </w:style>
  <w:style w:type="paragraph" w:styleId="Datum">
    <w:name w:val="Date"/>
    <w:basedOn w:val="Standard"/>
    <w:next w:val="Standard"/>
  </w:style>
  <w:style w:type="paragraph" w:styleId="Fuzeile">
    <w:name w:val="footer"/>
    <w:basedOn w:val="Standard"/>
    <w:pPr>
      <w:tabs>
        <w:tab w:val="clear" w:pos="426"/>
        <w:tab w:val="clear" w:pos="851"/>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34"/>
    <w:qFormat/>
    <w:rsid w:val="00B04BF0"/>
    <w:pPr>
      <w:tabs>
        <w:tab w:val="clear" w:pos="426"/>
        <w:tab w:val="clear" w:pos="851"/>
      </w:tabs>
      <w:spacing w:after="160" w:line="259" w:lineRule="auto"/>
      <w:ind w:left="720"/>
      <w:contextualSpacing/>
    </w:pPr>
    <w:rPr>
      <w:rFonts w:ascii="Calibri" w:hAnsi="Calibri"/>
      <w:szCs w:val="22"/>
      <w:lang w:eastAsia="en-US"/>
    </w:rPr>
  </w:style>
  <w:style w:type="paragraph" w:styleId="Funotentext">
    <w:name w:val="footnote text"/>
    <w:basedOn w:val="Standard"/>
    <w:link w:val="FunotentextZchn"/>
    <w:uiPriority w:val="99"/>
    <w:unhideWhenUsed/>
    <w:rsid w:val="00B04BF0"/>
    <w:pPr>
      <w:tabs>
        <w:tab w:val="clear" w:pos="426"/>
        <w:tab w:val="clear" w:pos="851"/>
      </w:tabs>
    </w:pPr>
    <w:rPr>
      <w:rFonts w:ascii="Calibri" w:hAnsi="Calibri"/>
      <w:sz w:val="20"/>
      <w:lang w:eastAsia="en-US"/>
    </w:rPr>
  </w:style>
  <w:style w:type="character" w:customStyle="1" w:styleId="FunotentextZchn">
    <w:name w:val="Fußnotentext Zchn"/>
    <w:basedOn w:val="Absatz-Standardschriftart"/>
    <w:link w:val="Funotentext"/>
    <w:uiPriority w:val="99"/>
    <w:rsid w:val="00B04BF0"/>
    <w:rPr>
      <w:rFonts w:ascii="Calibri" w:hAnsi="Calibri"/>
      <w:lang w:eastAsia="en-US"/>
    </w:rPr>
  </w:style>
  <w:style w:type="character" w:styleId="Funotenzeichen">
    <w:name w:val="footnote reference"/>
    <w:uiPriority w:val="99"/>
    <w:unhideWhenUsed/>
    <w:rsid w:val="00B04B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Abteilung%204\Dez%204.3\Daten\Oeffentlichkeitsarbeit\Oeff-Vorlagen\Manuskript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Manuskriptvorlage</Template>
  <TotalTime>0</TotalTime>
  <Pages>5</Pages>
  <Words>1773</Words>
  <Characters>11176</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PRESSEMITTEILUNG</vt:lpstr>
    </vt:vector>
  </TitlesOfParts>
  <Company>LKA Düsseldorf</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Hannah Beelmann</dc:creator>
  <cp:lastModifiedBy>Jens Peter Iven</cp:lastModifiedBy>
  <cp:revision>3</cp:revision>
  <cp:lastPrinted>2006-09-22T10:45:00Z</cp:lastPrinted>
  <dcterms:created xsi:type="dcterms:W3CDTF">2017-04-12T09:36:00Z</dcterms:created>
  <dcterms:modified xsi:type="dcterms:W3CDTF">2017-04-12T11:32:00Z</dcterms:modified>
</cp:coreProperties>
</file>